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9AC5E">
      <w:pPr>
        <w:keepNext w:val="0"/>
        <w:keepLines/>
        <w:pageBreakBefore w:val="0"/>
        <w:widowControl w:val="0"/>
        <w:kinsoku/>
        <w:wordWrap/>
        <w:overflowPunct/>
        <w:topLinePunct w:val="0"/>
        <w:autoSpaceDE/>
        <w:autoSpaceDN/>
        <w:bidi w:val="0"/>
        <w:adjustRightInd/>
        <w:snapToGrid/>
        <w:spacing w:line="520" w:lineRule="exact"/>
        <w:jc w:val="center"/>
        <w:textAlignment w:val="auto"/>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7FFF4389">
      <w:pPr>
        <w:spacing w:line="520" w:lineRule="exact"/>
        <w:jc w:val="center"/>
        <w:rPr>
          <w:rFonts w:ascii="Arial" w:hAnsi="Arial" w:cs="Arial"/>
          <w:b/>
          <w:sz w:val="28"/>
          <w:szCs w:val="32"/>
        </w:rPr>
      </w:pPr>
      <w:r>
        <w:rPr>
          <w:rFonts w:hint="eastAsia" w:ascii="Arial" w:hAnsi="Arial" w:cs="Arial"/>
          <w:b/>
          <w:sz w:val="28"/>
          <w:szCs w:val="32"/>
        </w:rPr>
        <w:t>汽车工程学院202</w:t>
      </w:r>
      <w:r>
        <w:rPr>
          <w:rFonts w:hint="eastAsia" w:ascii="Arial" w:hAnsi="Arial" w:cs="Arial"/>
          <w:b/>
          <w:sz w:val="28"/>
          <w:szCs w:val="32"/>
          <w:lang w:val="en-US" w:eastAsia="zh-CN"/>
        </w:rPr>
        <w:t>5</w:t>
      </w:r>
      <w:r>
        <w:rPr>
          <w:rFonts w:hint="eastAsia" w:ascii="Arial" w:hAnsi="Arial" w:cs="Arial"/>
          <w:b/>
          <w:sz w:val="28"/>
          <w:szCs w:val="32"/>
        </w:rPr>
        <w:t>-202</w:t>
      </w:r>
      <w:r>
        <w:rPr>
          <w:rFonts w:hint="eastAsia" w:ascii="Arial" w:hAnsi="Arial" w:cs="Arial"/>
          <w:b/>
          <w:sz w:val="28"/>
          <w:szCs w:val="32"/>
          <w:lang w:val="en-US" w:eastAsia="zh-CN"/>
        </w:rPr>
        <w:t>6下</w:t>
      </w:r>
      <w:r>
        <w:rPr>
          <w:rFonts w:hint="eastAsia" w:ascii="Arial" w:hAnsi="Arial" w:cs="Arial"/>
          <w:b/>
          <w:sz w:val="28"/>
          <w:szCs w:val="32"/>
        </w:rPr>
        <w:t>学期教学耗材采购</w:t>
      </w:r>
      <w:r>
        <w:rPr>
          <w:rFonts w:ascii="Arial" w:hAnsi="Arial" w:cs="Arial"/>
          <w:b/>
          <w:sz w:val="28"/>
          <w:szCs w:val="32"/>
        </w:rPr>
        <w:t>询价采购公告</w:t>
      </w:r>
    </w:p>
    <w:p w14:paraId="3E11821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LZPU202</w:t>
      </w:r>
      <w:r>
        <w:rPr>
          <w:rFonts w:hint="eastAsia" w:ascii="Arial" w:hAnsi="Arial" w:cs="Arial"/>
          <w:b/>
          <w:kern w:val="0"/>
          <w:sz w:val="22"/>
          <w:szCs w:val="24"/>
          <w:lang w:val="en-US" w:eastAsia="zh-CN" w:bidi="en-US"/>
        </w:rPr>
        <w:t>6</w:t>
      </w:r>
      <w:r>
        <w:rPr>
          <w:rFonts w:ascii="Arial" w:hAnsi="Arial" w:cs="Arial"/>
          <w:b/>
          <w:kern w:val="0"/>
          <w:sz w:val="22"/>
          <w:szCs w:val="24"/>
          <w:lang w:bidi="en-US"/>
        </w:rPr>
        <w:t>-</w:t>
      </w:r>
      <w:r>
        <w:rPr>
          <w:rFonts w:hint="eastAsia" w:ascii="Arial" w:hAnsi="Arial" w:cs="Arial"/>
          <w:b/>
          <w:kern w:val="0"/>
          <w:sz w:val="22"/>
          <w:szCs w:val="24"/>
          <w:lang w:val="en-US" w:eastAsia="zh-CN" w:bidi="en-US"/>
        </w:rPr>
        <w:t xml:space="preserve">7 </w:t>
      </w:r>
      <w:r>
        <w:rPr>
          <w:rFonts w:ascii="Arial" w:hAnsi="Arial" w:cs="Arial"/>
          <w:b/>
          <w:kern w:val="0"/>
          <w:sz w:val="22"/>
          <w:szCs w:val="24"/>
          <w:lang w:bidi="en-US"/>
        </w:rPr>
        <w:t xml:space="preserve"> </w:t>
      </w:r>
      <w:r>
        <w:rPr>
          <w:rFonts w:ascii="Arial" w:hAnsi="Arial" w:cs="Arial"/>
          <w:kern w:val="0"/>
          <w:sz w:val="22"/>
          <w:szCs w:val="24"/>
          <w:lang w:bidi="en-US"/>
        </w:rPr>
        <w:t xml:space="preserve">            发布日期：</w:t>
      </w:r>
      <w:r>
        <w:rPr>
          <w:rFonts w:hint="eastAsia" w:ascii="Arial" w:hAnsi="Arial" w:cs="Arial"/>
          <w:b/>
          <w:kern w:val="0"/>
          <w:sz w:val="22"/>
          <w:szCs w:val="24"/>
          <w:lang w:bidi="en-US"/>
        </w:rPr>
        <w:t>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年</w:t>
      </w:r>
      <w:r>
        <w:rPr>
          <w:rFonts w:hint="eastAsia" w:ascii="Arial" w:hAnsi="Arial" w:cs="Arial"/>
          <w:b/>
          <w:kern w:val="0"/>
          <w:sz w:val="22"/>
          <w:szCs w:val="24"/>
          <w:lang w:val="en-US" w:eastAsia="zh-CN" w:bidi="en-US"/>
        </w:rPr>
        <w:t>3</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9</w:t>
      </w:r>
      <w:r>
        <w:rPr>
          <w:rFonts w:hint="eastAsia" w:ascii="Arial" w:hAnsi="Arial" w:cs="Arial"/>
          <w:b/>
          <w:kern w:val="0"/>
          <w:sz w:val="22"/>
          <w:szCs w:val="24"/>
          <w:lang w:bidi="en-US"/>
        </w:rPr>
        <w:t>日</w:t>
      </w:r>
    </w:p>
    <w:p w14:paraId="770A4661">
      <w:pPr>
        <w:numPr>
          <w:ilvl w:val="0"/>
          <w:numId w:val="1"/>
        </w:numPr>
        <w:spacing w:line="520" w:lineRule="exact"/>
        <w:rPr>
          <w:rFonts w:ascii="Arial" w:hAnsi="Arial" w:cs="Arial"/>
          <w:kern w:val="0"/>
          <w:sz w:val="24"/>
          <w:szCs w:val="28"/>
          <w:lang w:bidi="en-US"/>
        </w:rPr>
      </w:pPr>
      <w:r>
        <w:rPr>
          <w:rFonts w:ascii="Arial" w:hAnsi="Arial" w:cs="Arial"/>
          <w:bCs/>
          <w:kern w:val="0"/>
          <w:sz w:val="24"/>
          <w:szCs w:val="28"/>
          <w:lang w:bidi="en-US"/>
        </w:rPr>
        <w:t>项目名称：</w:t>
      </w:r>
      <w:r>
        <w:rPr>
          <w:rFonts w:hint="eastAsia" w:ascii="宋体" w:hAnsi="宋体" w:cs="宋体"/>
          <w:sz w:val="24"/>
          <w:szCs w:val="24"/>
        </w:rPr>
        <w:t>汽车工程学院202</w:t>
      </w:r>
      <w:r>
        <w:rPr>
          <w:rFonts w:hint="eastAsia" w:ascii="宋体" w:hAnsi="宋体" w:cs="宋体"/>
          <w:sz w:val="24"/>
          <w:szCs w:val="24"/>
          <w:lang w:val="en-US" w:eastAsia="zh-CN"/>
        </w:rPr>
        <w:t>5</w:t>
      </w:r>
      <w:r>
        <w:rPr>
          <w:rFonts w:hint="eastAsia" w:ascii="宋体" w:hAnsi="宋体" w:cs="宋体"/>
          <w:sz w:val="24"/>
          <w:szCs w:val="24"/>
        </w:rPr>
        <w:t>-202</w:t>
      </w:r>
      <w:r>
        <w:rPr>
          <w:rFonts w:hint="eastAsia" w:ascii="宋体" w:hAnsi="宋体" w:cs="宋体"/>
          <w:sz w:val="24"/>
          <w:szCs w:val="24"/>
          <w:lang w:val="en-US" w:eastAsia="zh-CN"/>
        </w:rPr>
        <w:t>6下</w:t>
      </w:r>
      <w:r>
        <w:rPr>
          <w:rFonts w:hint="eastAsia" w:ascii="宋体" w:hAnsi="宋体" w:cs="宋体"/>
          <w:sz w:val="24"/>
          <w:szCs w:val="24"/>
        </w:rPr>
        <w:t>学期教学耗材采购</w:t>
      </w:r>
    </w:p>
    <w:p w14:paraId="3E1AEF5B">
      <w:pPr>
        <w:numPr>
          <w:ilvl w:val="0"/>
          <w:numId w:val="1"/>
        </w:numPr>
        <w:spacing w:line="520" w:lineRule="exact"/>
        <w:rPr>
          <w:rFonts w:ascii="Arial" w:hAnsi="Arial" w:cs="Arial"/>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)壹拾万伍仟元整</w:t>
      </w:r>
      <w:r>
        <w:rPr>
          <w:rFonts w:ascii="Arial" w:hAnsi="Arial" w:cs="Arial"/>
          <w:kern w:val="0"/>
          <w:sz w:val="24"/>
          <w:szCs w:val="28"/>
          <w:lang w:bidi="en-US"/>
        </w:rPr>
        <w:t>（¥</w:t>
      </w:r>
      <w:r>
        <w:rPr>
          <w:rFonts w:hint="eastAsia" w:ascii="Arial" w:hAnsi="Arial" w:cs="Arial"/>
          <w:kern w:val="0"/>
          <w:sz w:val="24"/>
          <w:szCs w:val="28"/>
          <w:lang w:val="en-US" w:eastAsia="zh-CN" w:bidi="en-US"/>
        </w:rPr>
        <w:t>105000</w:t>
      </w:r>
      <w:r>
        <w:rPr>
          <w:rFonts w:hint="eastAsia" w:ascii="Arial" w:hAnsi="Arial" w:cs="Arial"/>
          <w:kern w:val="0"/>
          <w:sz w:val="24"/>
          <w:szCs w:val="28"/>
          <w:lang w:bidi="en-US"/>
        </w:rPr>
        <w:t>.00</w:t>
      </w:r>
      <w:r>
        <w:rPr>
          <w:rFonts w:ascii="Arial" w:hAnsi="Arial" w:cs="Arial"/>
          <w:kern w:val="0"/>
          <w:sz w:val="24"/>
          <w:szCs w:val="28"/>
          <w:lang w:bidi="en-US"/>
        </w:rPr>
        <w:t>）</w:t>
      </w:r>
    </w:p>
    <w:p w14:paraId="7C976AFB">
      <w:pPr>
        <w:numPr>
          <w:ilvl w:val="0"/>
          <w:numId w:val="1"/>
        </w:numPr>
        <w:spacing w:line="520" w:lineRule="exact"/>
        <w:rPr>
          <w:rFonts w:ascii="Arial" w:hAnsi="Arial" w:cs="Arial"/>
          <w:bCs/>
          <w:kern w:val="0"/>
          <w:sz w:val="24"/>
          <w:szCs w:val="28"/>
          <w:lang w:bidi="en-US"/>
        </w:rPr>
      </w:pPr>
      <w:r>
        <w:rPr>
          <w:rFonts w:hint="eastAsia" w:ascii="Arial" w:hAnsi="Arial" w:cs="Arial"/>
          <w:bCs/>
          <w:kern w:val="0"/>
          <w:sz w:val="24"/>
          <w:szCs w:val="28"/>
          <w:lang w:bidi="en-US"/>
        </w:rPr>
        <w:t>评标方法：最低评标价法</w:t>
      </w:r>
      <w:r>
        <w:rPr>
          <w:rFonts w:hint="eastAsia" w:ascii="宋体" w:hAnsi="宋体" w:cs="Arial"/>
          <w:bCs/>
          <w:kern w:val="0"/>
          <w:sz w:val="24"/>
          <w:szCs w:val="28"/>
          <w:lang w:bidi="en-US"/>
        </w:rPr>
        <w:t xml:space="preserve"> </w:t>
      </w:r>
    </w:p>
    <w:p w14:paraId="2F7636CB">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0986D3C">
      <w:pPr>
        <w:pStyle w:val="6"/>
        <w:rPr>
          <w:rFonts w:hint="eastAsia"/>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3"/>
        <w:tblW w:w="1018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1663"/>
        <w:gridCol w:w="5748"/>
        <w:gridCol w:w="828"/>
        <w:gridCol w:w="984"/>
      </w:tblGrid>
      <w:tr w14:paraId="4353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8DB7F">
            <w:pPr>
              <w:widowControl/>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b/>
                <w:bCs/>
                <w:kern w:val="0"/>
                <w:sz w:val="24"/>
                <w:szCs w:val="24"/>
                <w:lang w:bidi="ar"/>
              </w:rPr>
              <w:t>序号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8FB35">
            <w:pPr>
              <w:widowControl/>
              <w:jc w:val="center"/>
              <w:textAlignment w:val="bottom"/>
              <w:rPr>
                <w:rFonts w:ascii="Arial" w:hAnsi="Arial" w:cs="Arial"/>
                <w:i w:val="0"/>
                <w:iCs w:val="0"/>
                <w:color w:val="auto"/>
                <w:sz w:val="20"/>
                <w:szCs w:val="20"/>
                <w:u w:val="none"/>
              </w:rPr>
            </w:pPr>
            <w:r>
              <w:rPr>
                <w:rFonts w:hint="eastAsia" w:ascii="宋体" w:hAnsi="宋体" w:eastAsia="宋体" w:cs="宋体"/>
                <w:b/>
                <w:bCs/>
                <w:color w:val="auto"/>
                <w:kern w:val="0"/>
                <w:sz w:val="24"/>
                <w:szCs w:val="24"/>
                <w:lang w:bidi="ar"/>
              </w:rPr>
              <w:t>名称</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33C8E3">
            <w:pPr>
              <w:widowControl/>
              <w:jc w:val="center"/>
              <w:textAlignment w:val="bottom"/>
              <w:rPr>
                <w:rFonts w:hint="default" w:ascii="Arial" w:hAnsi="Arial" w:cs="Arial"/>
                <w:i w:val="0"/>
                <w:iCs w:val="0"/>
                <w:color w:val="auto"/>
                <w:sz w:val="20"/>
                <w:szCs w:val="20"/>
                <w:u w:val="none"/>
              </w:rPr>
            </w:pPr>
            <w:r>
              <w:rPr>
                <w:rFonts w:hint="eastAsia" w:ascii="宋体" w:hAnsi="宋体" w:eastAsia="宋体" w:cs="宋体"/>
                <w:b/>
                <w:bCs/>
                <w:color w:val="auto"/>
                <w:kern w:val="0"/>
                <w:sz w:val="24"/>
                <w:szCs w:val="24"/>
                <w:lang w:bidi="ar"/>
              </w:rPr>
              <w:t>参数要求</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3F7D3">
            <w:pPr>
              <w:widowControl/>
              <w:jc w:val="center"/>
              <w:textAlignment w:val="bottom"/>
              <w:rPr>
                <w:rFonts w:hint="default" w:ascii="Arial" w:hAnsi="Arial" w:cs="Arial"/>
                <w:i w:val="0"/>
                <w:iCs w:val="0"/>
                <w:color w:val="auto"/>
                <w:sz w:val="20"/>
                <w:szCs w:val="20"/>
                <w:u w:val="none"/>
              </w:rPr>
            </w:pPr>
            <w:r>
              <w:rPr>
                <w:rFonts w:hint="eastAsia" w:ascii="宋体" w:hAnsi="宋体" w:eastAsia="宋体" w:cs="宋体"/>
                <w:b/>
                <w:bCs/>
                <w:color w:val="auto"/>
                <w:kern w:val="0"/>
                <w:sz w:val="24"/>
                <w:szCs w:val="24"/>
                <w:lang w:bidi="ar"/>
              </w:rPr>
              <w:t>单位</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2E92C">
            <w:pPr>
              <w:widowControl/>
              <w:jc w:val="center"/>
              <w:textAlignment w:val="bottom"/>
              <w:rPr>
                <w:rFonts w:hint="default" w:ascii="Arial" w:hAnsi="Arial" w:cs="Arial"/>
                <w:i w:val="0"/>
                <w:iCs w:val="0"/>
                <w:color w:val="auto"/>
                <w:sz w:val="20"/>
                <w:szCs w:val="20"/>
                <w:u w:val="none"/>
              </w:rPr>
            </w:pPr>
            <w:r>
              <w:rPr>
                <w:rFonts w:hint="eastAsia" w:ascii="宋体" w:hAnsi="宋体" w:eastAsia="宋体" w:cs="宋体"/>
                <w:b/>
                <w:bCs/>
                <w:color w:val="auto"/>
                <w:kern w:val="0"/>
                <w:sz w:val="24"/>
                <w:szCs w:val="24"/>
                <w:lang w:bidi="ar"/>
              </w:rPr>
              <w:t>数量</w:t>
            </w:r>
          </w:p>
        </w:tc>
      </w:tr>
      <w:tr w14:paraId="31E3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6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B9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大电流插头线束</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06B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参数：电流50A，线直径10平方，一对包含两个插头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材质：阻燃PC，线为铜芯线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尺寸：插头的长×宽×高≧37mm ×48mm×16mm，线长≧200mm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90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96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0A50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7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36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双目同步相机</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7FA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型号：55度无畸变（6mm）-配支架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参数：400万双目、55度无畸变、焦距6mm、清晰度1080P，USB2.0接口</w:t>
            </w:r>
            <w:r>
              <w:rPr>
                <w:rFonts w:hint="eastAsia"/>
                <w:color w:val="auto"/>
                <w:lang w:eastAsia="zh-CN"/>
              </w:rPr>
              <w:t>，</w:t>
            </w:r>
            <w:r>
              <w:rPr>
                <w:rFonts w:hint="eastAsia" w:ascii="宋体" w:hAnsi="宋体" w:eastAsia="宋体" w:cs="宋体"/>
                <w:i w:val="0"/>
                <w:iCs w:val="0"/>
                <w:color w:val="auto"/>
                <w:kern w:val="0"/>
                <w:sz w:val="18"/>
                <w:szCs w:val="18"/>
                <w:u w:val="none"/>
                <w:lang w:val="en-US" w:eastAsia="zh-CN" w:bidi="ar"/>
              </w:rPr>
              <w:t>免驱动，帧率30帧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尺寸：长×宽×高≧90mm ×18mm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2F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8B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w:t>
            </w:r>
          </w:p>
        </w:tc>
      </w:tr>
      <w:tr w14:paraId="55A6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F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06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塑料洞洞板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422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参数：3毫米孔、2毫米间距；材质：聚丙烯(PP)</w:t>
            </w:r>
            <w:bookmarkStart w:id="47" w:name="_GoBack"/>
            <w:bookmarkEnd w:id="47"/>
          </w:p>
          <w:p w14:paraId="10D658B8">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尺寸：长×宽×厚≧500mm ×500mm×3mm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94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74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4</w:t>
            </w:r>
          </w:p>
        </w:tc>
      </w:tr>
      <w:tr w14:paraId="7861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F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91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包塑电镀锌扎线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01D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规格：1000条/捆；白色圆形；中间电镀锌铁丝，外包塑料；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尺寸：长≧150mm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91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捆</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06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7FE1C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1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01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塑料扎带</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DF8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规格：100根/捆；颜色：白，材质：塑料；尺寸：长≧100mm，宽≧2.5mm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EA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捆</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B3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6BE6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F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BE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360全景调试布</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071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前后2张，左右2张，一套共4张；影像分辨率480P；材质无纺布；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前后尺寸：长×宽≧4400mm×1200mm，左右尺寸：长×宽≧1600mm×1200mm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08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2B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5A60E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B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0B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拉索</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6A2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配14年款卡罗拉轿车发动机舱盖拉索；OE 零件号：53630-02280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拉索总长度≧1990 mm；钢索直径≧4.05 mm 钢丝绳芯，外层包裹塑料（PVC/PP）套管</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F0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CE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w:t>
            </w:r>
          </w:p>
        </w:tc>
      </w:tr>
      <w:tr w14:paraId="69F74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5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CF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金属舵机</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04D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型号：MG90 14g 金属齿数字舵机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产品尺寸: 长×宽×高≧22.8mm×12.2mm×28.5mm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工作电压: 4.8V-6V；齿轮介质: 金属；工作模式: 模拟</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5E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0B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50</w:t>
            </w:r>
          </w:p>
        </w:tc>
      </w:tr>
      <w:tr w14:paraId="770B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2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10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单面玻璃纤维胶带</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85C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每个尺寸：长×宽≧40000mm×25000mm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材质：纤维胶带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C4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77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w:t>
            </w:r>
          </w:p>
        </w:tc>
      </w:tr>
      <w:tr w14:paraId="50807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7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0C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GPS模块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423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型号：BK180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尺寸：长×宽×高≧18mm×18mm×6.2mm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模式:GPS,GLONASS,BDS,GALILEO</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EB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30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w:t>
            </w:r>
          </w:p>
        </w:tc>
      </w:tr>
      <w:tr w14:paraId="24D1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4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4A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电子负载仪</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EC9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EL15电子负载×1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鳄鱼夹×1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DIP连接头×1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USB:TYPEc连接线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尺寸：长×宽×高≧106mm×65mm×48mm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电压范围：0.1V-60V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电流范围：0A-12A</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42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2C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037F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3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C1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USB隔离器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602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USB2.0高速隔离器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480Mbps光耦光电保护模块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型号 ATK-POHUB23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接口类型：标准USB-A，标准Type-C，支持正反双插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通信接口：USB2.0，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供电电压；支持外置电源供电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模块尺寸：长×宽×高≧ 62.32mm×21mm×10.7mm </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5D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CC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5C54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3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75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工具箱</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34A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尺寸：长×宽×高≧390mm×1275mm×215mm，重量≧1000g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上层：分七个小格，每格尺寸长×宽≧180mm×55mm，可放置螺丝、钉子小零件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下层：不分格，可放置电转钻、扳手</w:t>
            </w:r>
          </w:p>
          <w:p w14:paraId="5EB8EFFA">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材质：PP塑料，颜色：透明</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24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86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w:t>
            </w:r>
          </w:p>
        </w:tc>
      </w:tr>
      <w:tr w14:paraId="2071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B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A0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无刷电机</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A1F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 xml:space="preserve">型号：1104无刷电机；一套2个；尺寸：定子直径≧11mm，定子厚度≧ 4mm；电机尺寸直径≧ 14.3厚度≧17.6mm ；额定电压 12V ；空载电流 0.5A/12V ；最大电流 5.2A ；最大功率 62.4W ；转子类型 分体式 ；磁钢类型 N45H ；绕组 多股绕线 </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0F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84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w:t>
            </w:r>
          </w:p>
        </w:tc>
      </w:tr>
      <w:tr w14:paraId="222D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D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C4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桨叶</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612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 xml:space="preserve">型号：2023 ；桨叶数 3叶 ；螺距 2.3in ；材质 PC ；桨盘直径≧ 52.2mm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中心厚度≧ 5mm ；最大桨叶宽度≧ 8.94mm ；适配马达 1104/1105/1106/1108；一套包含正反螺旋桨叶片各4个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DC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14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w:t>
            </w:r>
          </w:p>
        </w:tc>
      </w:tr>
      <w:tr w14:paraId="5EBF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B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40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机架</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006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 xml:space="preserve">型号：CineApe20机架 模拟版本；机架结构：正×；轴距≧90mm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外形尺寸:长×宽×高≧125mm×125mm×90mm；摄像头间距 14mm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飞塔内部安装高度≧19mm；适配螺旋桨尺寸:2寸；材质：PP</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CD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67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w:t>
            </w:r>
          </w:p>
        </w:tc>
      </w:tr>
      <w:tr w14:paraId="3FBC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3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67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控制器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303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型号：Mini MK1 F405飞控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主控STM32F405RGT6，陀螺仪ICM-42605，气压计SPL06-001,.HD OSD,3×UARTs,1×SBUS,6×PWM,1×I2C。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电流计：外置I2C电流计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电压计：2.5~30V,1~6S LiPo。电源输入：5V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尺寸：长×宽×高≧27.9mm×20.3mm×11.2mm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F6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F9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w:t>
            </w:r>
          </w:p>
        </w:tc>
      </w:tr>
      <w:tr w14:paraId="64C9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9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DA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控制器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D60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型号：H743V2 AIO 45A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尺寸：长×宽×高≧36mm×36mm×8mm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主控芯片 STM32H743VIH6</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IMU传感器 BMI088+BMI270(双IMU)</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气压传感器 SPL06</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日志存储 TF卡槽(附送4G TF卡)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DJI天空端接口 支持6PIN直插，可直插DJI O3/O4/O4pro</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输入电压：2S-6S锂电池(电压范围5.6-27V)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飞控固件支持 Ardupilot; P×4; INAV; Betaflight</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99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D9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w:t>
            </w:r>
          </w:p>
        </w:tc>
      </w:tr>
      <w:tr w14:paraId="2DA3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9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AF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测距传感器模块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488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GP2Y红外测距传感器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工作电压:DC5.0V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输出信号:模拟电压(0-5V)5V供电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运用场合:单片机检测物体，避障，测距，测高等。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检测量程:1-15cm(反射面，白色A4纸)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外形尺寸:长×宽×高≧22mm×12.5mm×1.6mm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00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44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w:t>
            </w:r>
          </w:p>
        </w:tc>
      </w:tr>
      <w:tr w14:paraId="1E94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C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9E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肖特基二极管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9D6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型号：SR540；参数：耐压40V，工作电流5A；封装：插件，DO-27</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二极管配置：独立式；正向压降(Vf)：550mV@5A；直流反向耐压(Vr)：40V</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F6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F5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200</w:t>
            </w:r>
          </w:p>
        </w:tc>
      </w:tr>
      <w:tr w14:paraId="6CE7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D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CF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通用二极管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6E3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型号：1N5408；封装：插件，DO-27</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参数：正向压降(Vf) 1V@10mA，直流反向耐压(Vr) 100V</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41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C4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1000</w:t>
            </w:r>
          </w:p>
        </w:tc>
      </w:tr>
      <w:tr w14:paraId="5613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2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C5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直插铝电解电容</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EFA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型号：ERG50V1000M13×25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参数：耐压50V，容值1000uF</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封装：插件,D13×L25mm​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8A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B6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200</w:t>
            </w:r>
          </w:p>
        </w:tc>
      </w:tr>
      <w:tr w14:paraId="00398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9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A9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直插铝电解电容</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D95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型号：ERA50V470M10×20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参数：耐压50V，容值470uF</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封装：插件,D10×L20mm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FC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9E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200</w:t>
            </w:r>
          </w:p>
        </w:tc>
      </w:tr>
      <w:tr w14:paraId="7742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3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28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直插铝电解电容</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F9E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型号：ERA50V220M10×13</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参数：耐压50V，容值220uF</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封装：插件,D10×L13mm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30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02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200</w:t>
            </w:r>
          </w:p>
        </w:tc>
      </w:tr>
      <w:tr w14:paraId="3049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4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2B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直插瓷片电容</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2F6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型号：CC1H103ZA1ED3F4D1100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参数：额定电压50V，容值0.01uF</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封装：插件,P=2.54mm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D8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40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1000</w:t>
            </w:r>
          </w:p>
        </w:tc>
      </w:tr>
      <w:tr w14:paraId="7327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E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9D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发光二极管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7E2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型号：TLDR5400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参数：发光颜色：红色，波长：648nm，正向压降(Vf)1.8V~2.2V，功率100mW，正向电流20mA，直径Ø 5 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封装：插件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48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C4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200</w:t>
            </w:r>
          </w:p>
        </w:tc>
      </w:tr>
      <w:tr w14:paraId="6A08C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0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B1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发光二极管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3DC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型号：TLHG4205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参数：发光颜色：翠绿色，波长：569nm，正向压降(Vf)2.4V，功率100mW，正向电流10mA，直径Ø 3 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封装：插件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31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52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200</w:t>
            </w:r>
          </w:p>
        </w:tc>
      </w:tr>
      <w:tr w14:paraId="4C2C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D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4F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稳压二极管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264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型号：1N4742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参数：稳压值(标称值) 12V， 电流:0.25uA@5V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封装：DO-41​</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37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A2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200</w:t>
            </w:r>
          </w:p>
        </w:tc>
      </w:tr>
      <w:tr w14:paraId="1CC8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8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12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线性稳压器(LDO)</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F3B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型号：LM7809T</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参数：工作电压35V，输出电压9V，输出电流1A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封装：TO-220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85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2D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200</w:t>
            </w:r>
          </w:p>
        </w:tc>
      </w:tr>
      <w:tr w14:paraId="7AE2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5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00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电位器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3A5D">
            <w:pPr>
              <w:keepNext w:val="0"/>
              <w:keepLines w:val="0"/>
              <w:widowControl/>
              <w:suppressLineNumbers w:val="0"/>
              <w:jc w:val="left"/>
              <w:textAlignment w:val="center"/>
              <w:rPr>
                <w:rFonts w:hint="default" w:eastAsiaTheme="minorEastAsia"/>
                <w:color w:val="auto"/>
                <w:lang w:val="en-US" w:eastAsia="zh-CN"/>
              </w:rPr>
            </w:pPr>
            <w:r>
              <w:rPr>
                <w:rFonts w:hint="eastAsia" w:ascii="宋体" w:hAnsi="宋体" w:eastAsia="宋体" w:cs="宋体"/>
                <w:i w:val="0"/>
                <w:iCs w:val="0"/>
                <w:color w:val="auto"/>
                <w:kern w:val="0"/>
                <w:sz w:val="18"/>
                <w:szCs w:val="18"/>
                <w:u w:val="none"/>
                <w:lang w:val="en-US" w:eastAsia="zh-CN" w:bidi="ar"/>
              </w:rPr>
              <w:t>500K可变,RK097,单联3脚</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62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91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w:t>
            </w:r>
          </w:p>
        </w:tc>
      </w:tr>
      <w:tr w14:paraId="21D9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8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6D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电位器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C16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型号：RK0971114Z1N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参数：可调电阻/电位器， 50kΩ ±20%，功率500mW，插件3脚</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封装：插件-5P,11.4×9.5mm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AA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56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200</w:t>
            </w:r>
          </w:p>
        </w:tc>
      </w:tr>
      <w:tr w14:paraId="1AE5B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C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69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微调电阻</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353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型号：3362P-1-103</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参数：可调电阻/电位器，阻值10kΩ±10%，功率50mW，插件5脚，带开关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封装：插件-3P,7×6.8mm​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E3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B1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200</w:t>
            </w:r>
          </w:p>
        </w:tc>
      </w:tr>
      <w:tr w14:paraId="1D98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F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CB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555定时器芯片</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348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型号：NE555N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参数：555定时器/计时器，输出电流 200mA，4.5V~15V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封装：DIP-8​</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1C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AB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150</w:t>
            </w:r>
          </w:p>
        </w:tc>
      </w:tr>
      <w:tr w14:paraId="544AD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A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BF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MOS管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BBF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型号：IRF540N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参数：N管/100V/45A/16mΩ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封装：TO-220​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ED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C8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300</w:t>
            </w:r>
          </w:p>
        </w:tc>
      </w:tr>
      <w:tr w14:paraId="762B7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1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8B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直流电机</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8C8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型号：WS-775R-12V-5000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参数：额定扭矩0.03N·m，额定电压12V，额定功率22W，额定电流1900mA，转速5000转</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09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E6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4</w:t>
            </w:r>
          </w:p>
        </w:tc>
      </w:tr>
      <w:tr w14:paraId="7B13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B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3E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栅栏式接线端子</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381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型号：KF7620S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参数：栅栏式接线端子KF7620-7.62mm间距，可拼接2P</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82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89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200</w:t>
            </w:r>
          </w:p>
        </w:tc>
      </w:tr>
      <w:tr w14:paraId="3527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2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86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栅栏式接线端子</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76F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型号：KF7620S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参数：栅栏式接线端子KF7620-7.62mm间距，可拼接4P</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8C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A0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200</w:t>
            </w:r>
          </w:p>
        </w:tc>
      </w:tr>
      <w:tr w14:paraId="609A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8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7A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H型散热片</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FC9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尺寸：长×宽×高≧15.5mm×10.5mm×21mm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参数：散热片，形状 H型，单脚，材 质：铝合金6063-T5</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13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8C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300</w:t>
            </w:r>
          </w:p>
        </w:tc>
      </w:tr>
      <w:tr w14:paraId="0F8D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B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3E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自恢复保险丝</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808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型号：BH16-800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参数：最大直流电压16V， 保持电流(Ihold) 8A，跳闸电流(Itrip) 15A                                                                    封装：插件,P=5.1mm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B2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52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150</w:t>
            </w:r>
          </w:p>
        </w:tc>
      </w:tr>
      <w:tr w14:paraId="423F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0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B6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灵动键</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A5B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型号：doti×-Key-B1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参数：枪灰色灵动键+功能贴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按键行程:0.20.1mm作用力:100gf</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通讯协议：BLE 低功耗蓝牙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尺寸：长×宽×高≧133mm×22mm×8mm材质：聚碳酸酯</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42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5B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650F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6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E9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遥控底盘模型</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F57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尺寸：车身尺寸长×宽×高≧350mm×165mm×205mm；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颜色：枪灰或骆驼黄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动力系统：280 电机，减速波箱，支持高低速模式 + 拖刹功能，最高速度约8km/h；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驱动形式：四驱</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悬架系统：四轮独立减震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转向系统：桥上舵机（等比控制）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遥控配置：全比例遥控器，操控最大距离 50米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电池：标配 7.4V 1200mAh 锂电池，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灯组功能：全车联动灯组（大灯、转向灯、双闪灯、刹车灯、倒车灯、尾灯）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轮毂轮胎：抓地越野轮胎</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59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35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w:t>
            </w:r>
          </w:p>
        </w:tc>
      </w:tr>
      <w:tr w14:paraId="0AAE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B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41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电子加速踏板总成</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CFC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参数：适配宝骏E200车型的电子加速器踏板，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尺寸：长×宽×高≧200mm×80mm×30mm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材质：工程塑料材质</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84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B9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w:t>
            </w:r>
          </w:p>
        </w:tc>
      </w:tr>
      <w:tr w14:paraId="6B8A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7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CD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线控转向EPS总成</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EB7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参数：全新C-EPS方向机，开放总线协议，CAN总线控制，用于无人驾驶、线控底盘，</w:t>
            </w:r>
            <w:r>
              <w:rPr>
                <w:rFonts w:hint="eastAsia" w:ascii="宋体" w:hAnsi="宋体" w:eastAsia="宋体" w:cs="宋体"/>
                <w:i w:val="0"/>
                <w:iCs w:val="0"/>
                <w:strike/>
                <w:dstrike w:val="0"/>
                <w:color w:val="auto"/>
                <w:kern w:val="0"/>
                <w:sz w:val="18"/>
                <w:szCs w:val="18"/>
                <w:u w:val="none"/>
                <w:lang w:val="en-US" w:eastAsia="zh-CN" w:bidi="ar"/>
              </w:rPr>
              <w:t>采用</w:t>
            </w:r>
            <w:r>
              <w:rPr>
                <w:rFonts w:hint="eastAsia" w:ascii="宋体" w:hAnsi="宋体" w:eastAsia="宋体" w:cs="宋体"/>
                <w:i w:val="0"/>
                <w:iCs w:val="0"/>
                <w:color w:val="auto"/>
                <w:kern w:val="0"/>
                <w:sz w:val="18"/>
                <w:szCs w:val="18"/>
                <w:u w:val="none"/>
                <w:lang w:val="en-US" w:eastAsia="zh-CN" w:bidi="ar"/>
              </w:rPr>
              <w:t>有刷电机、控制器分体式设计，ECU控制电流65A，电机功率12VDC输出，扭矩57.6Nm;提供说明书和总线协议。线控转向器EPS的总线协议格式:motorola，波特率:500K，帧格式:标准帧</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DE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66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399C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F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E3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线控制动EHB总成</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E01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EHB 行车制动电子助力器+配套踏板，提供说明书和总线协议。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尺寸（安装面）：长×宽×高≧345mm×253mm×197mm</w:t>
            </w:r>
          </w:p>
          <w:p w14:paraId="043BD0F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主缸：柱塞式串联双腔，缸径 Φ22.22mm，油口 ISO M10×1.0，有效行程 19+19mm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踏杆：带推杆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电机：额定功率 200W，额定电压 12DC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性能：最大输出压力 10MPa；建压时间＜150ms（10%~90%）；泄压时间＜100ms（90%~10%）；最大助力 5.2kN</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32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D2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4904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B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36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电阻</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A68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额定功率：1/4W，电阻阻值：4.7kΩ，封装形式：直插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1D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CB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1000</w:t>
            </w:r>
          </w:p>
        </w:tc>
      </w:tr>
      <w:tr w14:paraId="399F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1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0E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电阻</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EAD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额定功率：1/4W，电阻阻值：10kΩ，封装形式：直插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A9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1E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2000</w:t>
            </w:r>
          </w:p>
        </w:tc>
      </w:tr>
      <w:tr w14:paraId="5393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6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C4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电阻</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CD7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额定功率：1/4W，电阻阻值：1kΩ，封装形式：直插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10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C3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1000</w:t>
            </w:r>
          </w:p>
        </w:tc>
      </w:tr>
      <w:tr w14:paraId="7510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D7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B7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电阻</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211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额定功率：1/4W，电阻阻值：470Ω，封装形式：直插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9E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D3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1000</w:t>
            </w:r>
          </w:p>
        </w:tc>
      </w:tr>
      <w:tr w14:paraId="535E2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DC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67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电阻</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904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额定功率：1/4W，电阻阻值：510Ω，封装形式：直插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92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A9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1000</w:t>
            </w:r>
          </w:p>
        </w:tc>
      </w:tr>
      <w:tr w14:paraId="5196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A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94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电阻</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4DE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额定功率：1/4W，电阻阻值：1kΩ，封装形式：直插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CC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F0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1000</w:t>
            </w:r>
          </w:p>
        </w:tc>
      </w:tr>
      <w:tr w14:paraId="1C05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D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98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电阻</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F46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额定功率：1/4W，电阻阻值：2kΩ，封装形式：直插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39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D4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1000</w:t>
            </w:r>
          </w:p>
        </w:tc>
      </w:tr>
      <w:tr w14:paraId="2E92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1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22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电阻</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B30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额定功率：1/4W，电阻阻值：5.1kΩ，封装形式：直插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CD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1E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1000</w:t>
            </w:r>
          </w:p>
        </w:tc>
      </w:tr>
      <w:tr w14:paraId="0FD7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E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84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电阻</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EE9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额定功率：1/4W，电阻阻值：18kΩ，封装形式：直插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28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F9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1000</w:t>
            </w:r>
          </w:p>
        </w:tc>
      </w:tr>
      <w:tr w14:paraId="743B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3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CE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电阻</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858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额定功率：1/4W，电阻阻值：22kΩ，封装形式：直插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28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7B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1000</w:t>
            </w:r>
          </w:p>
        </w:tc>
      </w:tr>
      <w:tr w14:paraId="3226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5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7B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电阻</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9CA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额定功率：1/4W，电阻阻值：100kΩ，封装形式：直插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E1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7C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1000</w:t>
            </w:r>
          </w:p>
        </w:tc>
      </w:tr>
      <w:tr w14:paraId="7D65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C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66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电阻</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C1E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额定功率：1/4W，电阻阻值：10MΩ，封装形式：直插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61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47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1000</w:t>
            </w:r>
          </w:p>
        </w:tc>
      </w:tr>
      <w:tr w14:paraId="267C6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6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ED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整流二极管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DCD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型号：1N4007,直插，1000个一盒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9B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A4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03A1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8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9B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发光二极管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F6D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发光二极管，方形</w:t>
            </w:r>
          </w:p>
          <w:p w14:paraId="785A968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尺寸：长×宽×高≧2mm×5mm×7mm，白发蓝光雾状，直插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3D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E1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1000</w:t>
            </w:r>
          </w:p>
        </w:tc>
      </w:tr>
      <w:tr w14:paraId="5FD73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A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EA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稳压二极管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0B4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型号：1N4733  功率：1W 稳压值：5.1V，直插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66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EC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250</w:t>
            </w:r>
          </w:p>
        </w:tc>
      </w:tr>
      <w:tr w14:paraId="2290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2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374B">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开关二极管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68E0">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型号：1N4148TR；参数：反向耐压1000V，工作电流3A；尺寸：长×宽×高≧2mm×5mm×7mm；封装：插件，DO-35​</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421A">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F4D0">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500</w:t>
            </w:r>
          </w:p>
        </w:tc>
      </w:tr>
      <w:tr w14:paraId="36D3A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F35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63E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开关二极管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6CD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型号：1N4148，直插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参数：反向耐压100V，工作电流150mA</w:t>
            </w:r>
          </w:p>
          <w:p w14:paraId="77F0D2C1">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尺寸：长×宽×高≧2mm×5mm×7mm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封装：DO-41 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2D9D">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BB70">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250</w:t>
            </w:r>
          </w:p>
        </w:tc>
      </w:tr>
      <w:tr w14:paraId="7FC3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CFB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52E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NPN三极管直插式</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4868">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 xml:space="preserve">型号：NPN 9013，封装：直插  </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4641">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5E0F">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250</w:t>
            </w:r>
          </w:p>
        </w:tc>
      </w:tr>
      <w:tr w14:paraId="5854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E74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63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3435">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PNP三极管直插式</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AC54">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型号：PNP 9012，封装：直插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4AC8">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3B5E">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250</w:t>
            </w:r>
          </w:p>
        </w:tc>
      </w:tr>
      <w:tr w14:paraId="2999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8E1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8A09">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六反相器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D1B7">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型号：CD4069，封装：双列直插DIP封装</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E7EA">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236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100</w:t>
            </w:r>
          </w:p>
        </w:tc>
      </w:tr>
      <w:tr w14:paraId="0102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286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65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BE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二输入与门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873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型号：CD4081，封装：双列直插DIP封装</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A0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91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w:t>
            </w:r>
          </w:p>
        </w:tc>
      </w:tr>
      <w:tr w14:paraId="1A9D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7E4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66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4EE9">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二输入与非门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98BD">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型号：CD4011，封装：双列直插DIP封装</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B50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DF69">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100</w:t>
            </w:r>
          </w:p>
        </w:tc>
      </w:tr>
      <w:tr w14:paraId="4A541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4F3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67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F309">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三输入与非门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BB3B">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型号：CD4023，封装：双列直插DIP封装</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CA88">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55DA">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100</w:t>
            </w:r>
          </w:p>
        </w:tc>
      </w:tr>
      <w:tr w14:paraId="33F9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E31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68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303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四输入与非门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BC77">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型号：CD4012，封装：双列直插DIP封装</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A125">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5FA6">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100</w:t>
            </w:r>
          </w:p>
        </w:tc>
      </w:tr>
      <w:tr w14:paraId="19BF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61C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03A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双D触发器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673F">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型号：CD4013，封装：双列直插DIP封装</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F4CE">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AE91">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100</w:t>
            </w:r>
          </w:p>
        </w:tc>
      </w:tr>
      <w:tr w14:paraId="1CDF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07C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18"/>
                <w:szCs w:val="18"/>
                <w:u w:val="none"/>
                <w:lang w:val="en-US" w:eastAsia="zh-CN" w:bidi="ar"/>
              </w:rPr>
              <w:t>70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CE34">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寄存器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4295">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型号：74LS175，封装：双列直插DIP封装</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4EF4">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AE53">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100</w:t>
            </w:r>
          </w:p>
        </w:tc>
      </w:tr>
      <w:tr w14:paraId="02E9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CE8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18"/>
                <w:szCs w:val="18"/>
                <w:u w:val="none"/>
                <w:lang w:val="en-US" w:eastAsia="zh-CN" w:bidi="ar"/>
              </w:rPr>
              <w:t>71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92EB">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按钮</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9EF1">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型号：6×6×6，封装：直插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1F9B">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7769">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1000</w:t>
            </w:r>
          </w:p>
        </w:tc>
      </w:tr>
      <w:tr w14:paraId="08F02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2EF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18"/>
                <w:szCs w:val="18"/>
                <w:u w:val="none"/>
                <w:lang w:val="en-US" w:eastAsia="zh-CN" w:bidi="ar"/>
              </w:rPr>
              <w:t>72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FEB1">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二进制计数器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5988">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型号：CD4060，封装：双列直插DIP封装</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0B0D">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59CB">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100</w:t>
            </w:r>
          </w:p>
        </w:tc>
      </w:tr>
      <w:tr w14:paraId="6BFA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D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CF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BCD十进制计数器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6D5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型号：CD4518，封装：双列直插DIP封装</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4E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F5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w:t>
            </w:r>
          </w:p>
        </w:tc>
      </w:tr>
      <w:tr w14:paraId="61B1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C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88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晶体振荡器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966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型号：32768HZ，封装：直插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C7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6B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200</w:t>
            </w:r>
          </w:p>
        </w:tc>
      </w:tr>
      <w:tr w14:paraId="30DE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1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2D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定时器芯片</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1EF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型号：NE555，封装：双列直插DIP封装</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E3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5E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w:t>
            </w:r>
          </w:p>
        </w:tc>
      </w:tr>
      <w:tr w14:paraId="5D630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C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1C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环形计数器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880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型号：CD4017，封装：双列直插DIP封装</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61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36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w:t>
            </w:r>
          </w:p>
        </w:tc>
      </w:tr>
      <w:tr w14:paraId="099D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2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87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微型电动机</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B7C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型号：R260微型直流电动机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额定电压 3V - 6V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无负载转速 7000rpm - 17500rpm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无负载电流 80mA - 204mA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机身尺寸：直径×高≧Φ23.8mm×27mm，圆柱机身</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21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34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50</w:t>
            </w:r>
          </w:p>
        </w:tc>
      </w:tr>
      <w:tr w14:paraId="06D1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F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84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排针</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1B1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1×40P：单排40针 排针间距2.54mm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4D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C3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150</w:t>
            </w:r>
          </w:p>
        </w:tc>
      </w:tr>
      <w:tr w14:paraId="1E9F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C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54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排针</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6D8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1×40P：单排40针 排针间距2.54mm，17mm居中</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1B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63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50</w:t>
            </w:r>
          </w:p>
        </w:tc>
      </w:tr>
      <w:tr w14:paraId="577E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6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5C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跳线帽</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5AF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适配2.54mm 标准排针，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材质：阻燃 ABS 塑料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尺寸：长×宽×高≧6mm×3.5mm×4mm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1A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56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500</w:t>
            </w:r>
          </w:p>
        </w:tc>
      </w:tr>
      <w:tr w14:paraId="489A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A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CC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电压比较器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298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型号：LM393，封装：直插式DIP8</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封装尺寸：引脚间距≧2.54mm，宽≧15.24mm，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0A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DA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w:t>
            </w:r>
          </w:p>
        </w:tc>
      </w:tr>
      <w:tr w14:paraId="6721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B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B7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运算放大器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AAB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型号：LM324，封装：DIP封装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封装尺寸：引脚间距≧2.54mm，芯片整体宽度≧20.32mm，厚度≧3mm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3C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D9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w:t>
            </w:r>
          </w:p>
        </w:tc>
      </w:tr>
      <w:tr w14:paraId="0ED1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4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F0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焊锡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F58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63%焊锡量，焊丝直径≧0.6mm含松香芯锡线,净重100克每卷</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CF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46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24</w:t>
            </w:r>
          </w:p>
        </w:tc>
      </w:tr>
      <w:tr w14:paraId="02528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2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55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万能板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263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2连孔单面绿油万能板，喷锡工艺，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材质：单面玻纤覆铜板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尺寸：长×宽×厚≧90mm×70mm×3mm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B8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96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w:t>
            </w:r>
          </w:p>
        </w:tc>
      </w:tr>
      <w:tr w14:paraId="7EEE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9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12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面包板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530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型号：MB102,830孔面包板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尺寸：长×宽≧165mm×56mm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材质：ABS塑料</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5A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23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w:t>
            </w:r>
          </w:p>
        </w:tc>
      </w:tr>
      <w:tr w14:paraId="46E7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C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F1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面包板专用线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827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包括了14种不同长度的跳线，每种60根颜色各异，也就是说一个套件包括了840根不同长度的跳线。紅，橙，，绿，蓝，紫，灰，啡，白。线的长度长短不一样，线的长度一共有14个长度每个长度60条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尺寸：合计840条(mm):2,5,7,10,12,15,17,20,22,25,50,75,100,125</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F4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E5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40</w:t>
            </w:r>
          </w:p>
        </w:tc>
      </w:tr>
      <w:tr w14:paraId="119D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D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30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测试导线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0D1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4mm香蕉插头转鳄鱼夹，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长度≧1000mm/根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红色5根，黑色5根</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69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4D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w:t>
            </w:r>
          </w:p>
        </w:tc>
      </w:tr>
      <w:tr w14:paraId="1313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F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EB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可充电电源</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5FE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Arduino/ESP32/STM32可充电锂电池模块5V/3.3V面包板电源供电</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66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49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4</w:t>
            </w:r>
          </w:p>
        </w:tc>
      </w:tr>
      <w:tr w14:paraId="5BC9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7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4EAE">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热熔枪</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DCB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1.功率：40W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2.尺寸：≧165mm×190mm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3.适用胶棒为直径11mm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4.配1.5m3C电源线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5.材质：耐高温PA66塑料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6.抗电强度：3000V耐电压</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A1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把</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50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w:t>
            </w:r>
          </w:p>
        </w:tc>
      </w:tr>
      <w:tr w14:paraId="716A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D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CE61">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梅花花型内六花扳手套装</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996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1.整体尺寸：长≥115mm，宽≥49mm，厚≥21mm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2.8件套规格：TT9，TT10，TT15，TT20，TT25，TT27，TT30，TT40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BB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29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w:t>
            </w:r>
          </w:p>
        </w:tc>
      </w:tr>
      <w:tr w14:paraId="5F5E0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4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02F1">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三插头移动卷线盘</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126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1.尺寸：长×宽×高≧400mm×300mm×195mm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2.线径：3芯2.5mm×mm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3.带不少于20m铜线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4.带过热保护、漏电保护、过载保护、自动断电等功能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5.退卷最大负载3800W，盘卷最大负载1500w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6.线盘至少带一位16A三孔，孔型不少于4位18孔</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7.内外部塑料为高温阻燃材料</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B9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01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28A21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F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6D13">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绝缘手套1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DA5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高压绝缘手套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工作电压：12KV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尺寸：长≧400mm,手腕周长≧190mm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材质：橡胶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D8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双</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45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8</w:t>
            </w:r>
          </w:p>
        </w:tc>
      </w:tr>
      <w:tr w14:paraId="11820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2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6C96">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绝缘手套2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7E7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低压绝缘手套</w:t>
            </w:r>
          </w:p>
          <w:p w14:paraId="5C1037C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工作电压：0级，1000V绝缘，</w:t>
            </w:r>
          </w:p>
          <w:p w14:paraId="50A4D23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尺寸：长≧360mm,手腕周长≧220mm</w:t>
            </w:r>
          </w:p>
          <w:p w14:paraId="76753EE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材质：乳胶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6E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双</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C6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42</w:t>
            </w:r>
          </w:p>
        </w:tc>
      </w:tr>
      <w:tr w14:paraId="3D0E6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8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D6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纱布手套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2B83">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材质：涤纶PVC点珠</w:t>
            </w:r>
          </w:p>
          <w:p w14:paraId="4F2A2DC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规格：12双/包</w:t>
            </w:r>
          </w:p>
          <w:p w14:paraId="1949B52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尺寸：长≧300mm,手腕周长≧180mm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B2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包</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8E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w:t>
            </w:r>
          </w:p>
        </w:tc>
      </w:tr>
      <w:tr w14:paraId="60D0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9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3F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灯座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ECC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适用p21w，平角，单触点灯座，灯座线长≤120mm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6E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3E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w:t>
            </w:r>
          </w:p>
        </w:tc>
      </w:tr>
      <w:tr w14:paraId="5521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5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8275">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灯泡1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279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12V，21W单尾平角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1D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CA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w:t>
            </w:r>
          </w:p>
        </w:tc>
      </w:tr>
      <w:tr w14:paraId="07D3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9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7135">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灯泡2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3A5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BA15SD单丝灯泡，12V,15W，单触点</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E7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6F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80</w:t>
            </w:r>
          </w:p>
        </w:tc>
      </w:tr>
      <w:tr w14:paraId="6CB2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2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22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继电器（带座）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A75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汽车继电器12V  40A自带保险片继电器5脚配带线插座美标线</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B9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E3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30</w:t>
            </w:r>
          </w:p>
        </w:tc>
      </w:tr>
      <w:tr w14:paraId="7CFF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B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73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汽车保险丝插片防水座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663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中号20A+14号线 长≧300mm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E3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DF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w:t>
            </w:r>
          </w:p>
        </w:tc>
      </w:tr>
      <w:tr w14:paraId="632B3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1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30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智能小车底盘</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75E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尺寸：长×宽≧200mm×200mm重量≥219克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材质：透明底板+四个轮子+万向轮</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82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37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30</w:t>
            </w:r>
          </w:p>
        </w:tc>
      </w:tr>
      <w:tr w14:paraId="0B40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0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D9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STM32单片机实验板最小系统板套件</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8784">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一套包含：</w:t>
            </w:r>
          </w:p>
          <w:p w14:paraId="0AB7448F">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STM32F103C8T6STM32最小系统板×1；</w:t>
            </w:r>
          </w:p>
          <w:p w14:paraId="419BA686">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oled显示屏×1；</w:t>
            </w:r>
          </w:p>
          <w:p w14:paraId="4F6F8D3C">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面包板电源模块×1；</w:t>
            </w:r>
          </w:p>
          <w:p w14:paraId="46DFBDAD">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830大面包板×1；</w:t>
            </w:r>
          </w:p>
          <w:p w14:paraId="09C981CA">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面包板跳线×1；</w:t>
            </w:r>
          </w:p>
          <w:p w14:paraId="02348569">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USB转TTL刷机板×1；</w:t>
            </w:r>
          </w:p>
          <w:p w14:paraId="19FF8C5C">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杜邦线21cm母对母×1；</w:t>
            </w:r>
          </w:p>
          <w:p w14:paraId="2604BAB1">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杜邦线21cm公对母×1；</w:t>
            </w:r>
          </w:p>
          <w:p w14:paraId="70EC48BD">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数据供电线×1；</w:t>
            </w:r>
          </w:p>
          <w:p w14:paraId="69B22A31">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光敏电阻传感器模块×1；</w:t>
            </w:r>
          </w:p>
          <w:p w14:paraId="086D8CC2">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有源蜂鸣器模块×1；</w:t>
            </w:r>
          </w:p>
          <w:p w14:paraId="3B49E354">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带针脚数码管×1</w:t>
            </w:r>
          </w:p>
          <w:p w14:paraId="08F9818B">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；led灯珠×1；</w:t>
            </w:r>
          </w:p>
          <w:p w14:paraId="02C3F687">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金属膜电阻×1；</w:t>
            </w:r>
          </w:p>
          <w:p w14:paraId="21700B63">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透明包装盒×1；</w:t>
            </w:r>
          </w:p>
          <w:p w14:paraId="01B3F247">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C6T6核心板×1</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F9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7B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30</w:t>
            </w:r>
          </w:p>
        </w:tc>
      </w:tr>
      <w:tr w14:paraId="00062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E1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u w:val="none"/>
                <w:lang w:val="en-US" w:eastAsia="zh-CN" w:bidi="ar"/>
              </w:rPr>
              <w:t>102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8F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u w:val="none"/>
                <w:lang w:val="en-US" w:eastAsia="zh-CN" w:bidi="ar"/>
              </w:rPr>
              <w:t>七路灰度循迹模块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435A">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工作电压：DC3.3V~5V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尺寸：长×宽≧108mm×29mm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探测距离：</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探头离地10~50mm</w:t>
            </w:r>
          </w:p>
          <w:p w14:paraId="27C1199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信号调节：集成7路电位器，每一路探头可独立调节灵敏度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信号输出：数字量高低电平信号(信号灯亮为0，信号灯灭为1)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信号指示：带LED信号指示灯(识别浅色信号灯亮，识别深色信号灯灭)</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接口说明：2.54间距排针接口(oUT1-7为信号，VcC正极，GND负极)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适用主板：STM32、Arduino、MSPM0、ESP32等各类单片机控制器</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8B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75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30</w:t>
            </w:r>
          </w:p>
        </w:tc>
      </w:tr>
      <w:tr w14:paraId="0990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C2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103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F7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五路灰度巡线模块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0B7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工作电压：DC3.3V~5V</w:t>
            </w:r>
          </w:p>
          <w:p w14:paraId="0F96B02D">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尺寸：长×宽≧92mm×26mm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探测距离：</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探头离地10~50mm</w:t>
            </w:r>
          </w:p>
          <w:p w14:paraId="02A16E6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信号调节：集成5路电位器，每一路探头可独立调节灵敏度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信号输出：数字量高低电平信号(信号灯亮为0，信号灯灭为1)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信号指示：带LED信号指示灯(识别浅色信号灯亮，识别深色信号灯灭)</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接口说明：2.54间距排针接口(oUT1-7为信号，VcC正极，GND负极)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适用主板：STM32、Arduino、MSPM0、ESP32等各类单片机控制器</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FF3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C0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30</w:t>
            </w:r>
          </w:p>
        </w:tc>
      </w:tr>
      <w:tr w14:paraId="624B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7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C4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直流稳压模块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5D4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电源模组 面包板专用 2路面包板模块</w:t>
            </w:r>
          </w:p>
          <w:p w14:paraId="3CDD922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兼容5V/3.3V 直流稳压模块</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88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B2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40</w:t>
            </w:r>
          </w:p>
        </w:tc>
      </w:tr>
      <w:tr w14:paraId="7366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4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6BC1">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蓄电池1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E17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型号：6-QW-55(500)-L；</w:t>
            </w:r>
          </w:p>
          <w:p w14:paraId="57EE28D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电压：12V,冷启动电流500CCA；容量55AH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尺寸：长×宽×高≧242×175×175（mm）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B6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B7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w:t>
            </w:r>
          </w:p>
        </w:tc>
      </w:tr>
      <w:tr w14:paraId="5B08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7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896F">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蓄电池2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F4D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型号：6-QW-60(580)-(L2400)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电压：12V,冷启动电流500CCA；容量60AH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尺寸：长×宽×高≧242×175×175（mm）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B2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FE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8</w:t>
            </w:r>
          </w:p>
        </w:tc>
      </w:tr>
      <w:tr w14:paraId="2E83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2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4E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电机驱动模块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81B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型号：L298N双H桥电机驱动模块</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EB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15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30</w:t>
            </w:r>
          </w:p>
        </w:tc>
      </w:tr>
      <w:tr w14:paraId="0A758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E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F2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电机驱动模块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347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型号：TB6612FNG电机驱动模块(已焊排针)</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6B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5C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30</w:t>
            </w:r>
          </w:p>
        </w:tc>
      </w:tr>
      <w:tr w14:paraId="33C9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7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CA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直流减速电机</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0B9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型号：单轴电机1:48(焊接线)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1.扭矩:800gfcmmin(3V时)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2.空载转速:1:48(3V时)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3.负载电流:70mA(250mAMA×)(3V时)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65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F5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80</w:t>
            </w:r>
          </w:p>
        </w:tc>
      </w:tr>
      <w:tr w14:paraId="6D9B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2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2F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超声波传感器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787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型号：HC-SRO4</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参数：电压5V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端口：数字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检测距离：2-450cm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盲区2cm，精度0.3cm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材质：塑料齿轮、空心杯电机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尺寸：长×宽×高≧38mm×25.5mm×12mm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超声波测距传感器模块套件含舵机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30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62FF">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40</w:t>
            </w:r>
          </w:p>
        </w:tc>
      </w:tr>
      <w:tr w14:paraId="042A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9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43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螺钉盒装</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C5C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型号：螺钉盒装300pcsM2×L+6单通双通隔离柱六角铜柱螺丝螺母组合套装盒</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材质：铜制</w:t>
            </w:r>
          </w:p>
          <w:p w14:paraId="74A4FA9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套盒明细:</w:t>
            </w:r>
          </w:p>
          <w:p w14:paraId="45A9446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M2螺母50个</w:t>
            </w:r>
          </w:p>
          <w:p w14:paraId="2A4A161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M2螺丝50个</w:t>
            </w:r>
          </w:p>
          <w:p w14:paraId="15BD23C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M2*5黄铜双通25个M2*10黄铜双通25个</w:t>
            </w:r>
          </w:p>
          <w:p w14:paraId="2CBC2D6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M2*15黄铜双通25个</w:t>
            </w:r>
          </w:p>
          <w:p w14:paraId="70F0EC1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M2*20黄铜双通25个</w:t>
            </w:r>
          </w:p>
          <w:p w14:paraId="4CD97BE4">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M2*5+3黄铜单通25个</w:t>
            </w:r>
          </w:p>
          <w:p w14:paraId="78409BD4">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M2*10+3黄铜单通25个</w:t>
            </w:r>
          </w:p>
          <w:p w14:paraId="48C7C7E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M2*15+6黄铜单通25个</w:t>
            </w:r>
          </w:p>
          <w:p w14:paraId="6B021E5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M2*20+6黄铜单通25个</w:t>
            </w:r>
          </w:p>
          <w:p w14:paraId="6A5E6959">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总共300个/盒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8F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9E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30</w:t>
            </w:r>
          </w:p>
        </w:tc>
      </w:tr>
      <w:tr w14:paraId="4AC8C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D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2B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自攻螺丝电子小螺钉</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D939">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黑色碳钢PA圆头十字自攻螺丝电子小螺钉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材质：碳钢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规格：M1、M1.2、M1.4、M1.5、M1.7各150pcs，共750pcs/盒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41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71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30</w:t>
            </w:r>
          </w:p>
        </w:tc>
      </w:tr>
      <w:tr w14:paraId="7F2AE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B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95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电气小螺丝刀</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5A2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型号：34合1螺丝刀(铬钒钢)配拆机辅助配件</w:t>
            </w:r>
          </w:p>
          <w:p w14:paraId="2AB9D37D">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尺寸：长×宽≧123mm×80mm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套盒包含</w:t>
            </w:r>
          </w:p>
          <w:p w14:paraId="4090099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梅花:T3、T4 、T5、T6、T7、T8、T9、T10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六角:H1.3、H1.5、 H2.0、 H2.5、H3.0、 H4.0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一字:1.0 、1.5、2.0、2.5、3.0、3.5、4.0、4.5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十字:PH000、 PH00、 PHO 、PH1、 PH2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Y型:Y2.0、Y3.0；三角:2.0、3.0；五角:0.8、1.2；U型:U2.6</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BF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97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40</w:t>
            </w:r>
          </w:p>
        </w:tc>
      </w:tr>
      <w:tr w14:paraId="04C9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5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9B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电动螺丝刀电动钻</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943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一盒包含25个钻头+加磁器+套筒+万向软轴+加长批头+零件盒</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电压：4V(锂电)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空载转速300rpm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产品材质：ABS+包胶产品尺寸(裸机)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电池容量:2000mAh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扭矩:MA×:5N.m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充电时间:1-2h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尺寸：长×宽×高≧182×35×32mm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D2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16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w:t>
            </w:r>
          </w:p>
        </w:tc>
      </w:tr>
      <w:tr w14:paraId="4687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0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EB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锥桶</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09B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颜色：红色锥桶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规格：10个一组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材质：塑料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尺寸：高度≧280mm 底部长宽≧147mm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47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组</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D8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w:t>
            </w:r>
          </w:p>
        </w:tc>
      </w:tr>
      <w:tr w14:paraId="3BAE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D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60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赛道障碍单边桥</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BDD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材质：PVC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尺寸：长×宽×高≧22.5mm ×20mm×3mm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D4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64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w:t>
            </w:r>
          </w:p>
        </w:tc>
      </w:tr>
      <w:tr w14:paraId="751A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7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85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寻迹轨道跑道</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6DA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材质：加厚550喷绘布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尺寸：长×宽≧2400mm ×1600mm，圆弧半径0.6m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寻迹黑线宽≧18mm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B1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张</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AE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w:t>
            </w:r>
          </w:p>
        </w:tc>
      </w:tr>
      <w:tr w14:paraId="4570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B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7F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小车循迹赛道红外黑白线地图</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DB9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尺寸：长×宽≧2000mm×1500mm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最大转弯角度：320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材质：防水帆布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工艺：油墨印刷</w:t>
            </w:r>
          </w:p>
          <w:p w14:paraId="648C7A4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适合车型：适合三路及以上巡线模块使用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黑线总长≧9350mm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黑线线宽≧20mm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90直角数量：4</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62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张</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00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w:t>
            </w:r>
          </w:p>
        </w:tc>
      </w:tr>
      <w:tr w14:paraId="4297E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2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4C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立体墙面过渡弧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A72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型号：立体墙面过渡弧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尺寸：长×宽×高≧250mm×200mm×200mm长25CM；弧度R=20CM。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0A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E7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1E9A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3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92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跷跷板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3BC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材质：木制；尺寸：长度≤300mm宽度≤200mm高度≤ 50mm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E7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EA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669DD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E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B1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立体垂直弧形墙</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C63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型号：立体垂直弧形墙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长度L≤800mm</w:t>
            </w:r>
            <w:r>
              <w:rPr>
                <w:rFonts w:hint="default" w:ascii="Arial" w:hAnsi="Arial" w:eastAsia="宋体" w:cs="Arial"/>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高度H≤800mm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垂直墙面厚度T:&gt;100mm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过渡圆弧半径R:≥200mm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70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80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4F65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E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FC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圆桶</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8574">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材质：塑料</w:t>
            </w:r>
          </w:p>
          <w:p w14:paraId="1D73635B">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尺寸：长×宽×高≧800mm×700mm×500mm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82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A7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24DF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9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88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STC32G12K128核心板单片机</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025A">
            <w:pPr>
              <w:keepNext w:val="0"/>
              <w:keepLines w:val="0"/>
              <w:pageBreakBefore w:val="0"/>
              <w:widowControl/>
              <w:suppressLineNumbers w:val="0"/>
              <w:kinsoku/>
              <w:wordWrap/>
              <w:overflowPunct/>
              <w:topLinePunct w:val="0"/>
              <w:autoSpaceDE/>
              <w:autoSpaceDN/>
              <w:bidi w:val="0"/>
              <w:adjustRightInd/>
              <w:snapToGrid/>
              <w:spacing w:afterAutospacing="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型号：STC32G12K128核心板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颜色：黑色盖油，白色丝印</w:t>
            </w:r>
          </w:p>
          <w:p w14:paraId="4D675A5C">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尺寸：长×宽≧41mm×26.67mm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电压：供电电压DC5V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仿真调试：支持在线仿真和内部EEPROM读写操作</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58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6B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w:t>
            </w:r>
          </w:p>
        </w:tc>
      </w:tr>
      <w:tr w14:paraId="3B09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0EB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124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4421">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type-C数据线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97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b w:val="0"/>
                <w:bCs w:val="0"/>
                <w:color w:val="auto"/>
                <w:sz w:val="19"/>
                <w:szCs w:val="19"/>
              </w:rPr>
            </w:pPr>
            <w:r>
              <w:rPr>
                <w:rStyle w:val="16"/>
                <w:b w:val="0"/>
                <w:bCs w:val="0"/>
                <w:color w:val="auto"/>
                <w:sz w:val="19"/>
                <w:szCs w:val="19"/>
              </w:rPr>
              <w:t>接口类型</w:t>
            </w:r>
            <w:r>
              <w:rPr>
                <w:b w:val="0"/>
                <w:bCs w:val="0"/>
                <w:color w:val="auto"/>
                <w:sz w:val="19"/>
                <w:szCs w:val="19"/>
              </w:rPr>
              <w:t>：USB Type</w:t>
            </w:r>
            <w:r>
              <w:rPr>
                <w:b w:val="0"/>
                <w:bCs w:val="0"/>
                <w:color w:val="auto"/>
                <w:sz w:val="19"/>
                <w:szCs w:val="19"/>
              </w:rPr>
              <w:noBreakHyphen/>
            </w:r>
            <w:r>
              <w:rPr>
                <w:b w:val="0"/>
                <w:bCs w:val="0"/>
                <w:color w:val="auto"/>
                <w:sz w:val="19"/>
                <w:szCs w:val="19"/>
              </w:rPr>
              <w:t>C to Type</w:t>
            </w:r>
            <w:r>
              <w:rPr>
                <w:b w:val="0"/>
                <w:bCs w:val="0"/>
                <w:color w:val="auto"/>
                <w:sz w:val="19"/>
                <w:szCs w:val="19"/>
              </w:rPr>
              <w:noBreakHyphen/>
            </w:r>
            <w:r>
              <w:rPr>
                <w:b w:val="0"/>
                <w:bCs w:val="0"/>
                <w:color w:val="auto"/>
                <w:sz w:val="19"/>
                <w:szCs w:val="19"/>
              </w:rPr>
              <w:t>C</w:t>
            </w:r>
          </w:p>
          <w:p w14:paraId="754A3A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b w:val="0"/>
                <w:bCs w:val="0"/>
                <w:color w:val="auto"/>
                <w:sz w:val="19"/>
                <w:szCs w:val="19"/>
              </w:rPr>
            </w:pPr>
            <w:r>
              <w:rPr>
                <w:rStyle w:val="16"/>
                <w:b w:val="0"/>
                <w:bCs w:val="0"/>
                <w:color w:val="auto"/>
                <w:sz w:val="19"/>
                <w:szCs w:val="19"/>
              </w:rPr>
              <w:t>线芯规格</w:t>
            </w:r>
            <w:r>
              <w:rPr>
                <w:b w:val="0"/>
                <w:bCs w:val="0"/>
                <w:color w:val="auto"/>
                <w:sz w:val="19"/>
                <w:szCs w:val="19"/>
              </w:rPr>
              <w:t>：21AWG</w:t>
            </w:r>
          </w:p>
          <w:p w14:paraId="49E437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b w:val="0"/>
                <w:bCs w:val="0"/>
                <w:color w:val="auto"/>
                <w:sz w:val="19"/>
                <w:szCs w:val="19"/>
              </w:rPr>
            </w:pPr>
            <w:r>
              <w:rPr>
                <w:rStyle w:val="16"/>
                <w:b w:val="0"/>
                <w:bCs w:val="0"/>
                <w:color w:val="auto"/>
                <w:sz w:val="19"/>
                <w:szCs w:val="19"/>
              </w:rPr>
              <w:t>流承载</w:t>
            </w:r>
            <w:r>
              <w:rPr>
                <w:b w:val="0"/>
                <w:bCs w:val="0"/>
                <w:color w:val="auto"/>
                <w:sz w:val="19"/>
                <w:szCs w:val="19"/>
              </w:rPr>
              <w:t>：5A / 3A</w:t>
            </w:r>
          </w:p>
          <w:p w14:paraId="1067B3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b w:val="0"/>
                <w:bCs w:val="0"/>
                <w:color w:val="auto"/>
                <w:sz w:val="19"/>
                <w:szCs w:val="19"/>
              </w:rPr>
            </w:pPr>
            <w:r>
              <w:rPr>
                <w:rStyle w:val="16"/>
                <w:b w:val="0"/>
                <w:bCs w:val="0"/>
                <w:color w:val="auto"/>
                <w:sz w:val="19"/>
                <w:szCs w:val="19"/>
              </w:rPr>
              <w:t>快充协议</w:t>
            </w:r>
            <w:r>
              <w:rPr>
                <w:b w:val="0"/>
                <w:bCs w:val="0"/>
                <w:color w:val="auto"/>
                <w:sz w:val="19"/>
                <w:szCs w:val="19"/>
              </w:rPr>
              <w:t>：PD 快充</w:t>
            </w:r>
          </w:p>
          <w:p w14:paraId="7C8092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b w:val="0"/>
                <w:bCs w:val="0"/>
                <w:color w:val="auto"/>
                <w:sz w:val="19"/>
                <w:szCs w:val="19"/>
              </w:rPr>
            </w:pPr>
            <w:r>
              <w:rPr>
                <w:rStyle w:val="16"/>
                <w:b w:val="0"/>
                <w:bCs w:val="0"/>
                <w:color w:val="auto"/>
                <w:sz w:val="19"/>
                <w:szCs w:val="19"/>
              </w:rPr>
              <w:t>传输速率</w:t>
            </w:r>
            <w:r>
              <w:rPr>
                <w:b w:val="0"/>
                <w:bCs w:val="0"/>
                <w:color w:val="auto"/>
                <w:sz w:val="19"/>
                <w:szCs w:val="19"/>
              </w:rPr>
              <w:t>：USB 2.0</w:t>
            </w:r>
          </w:p>
          <w:p w14:paraId="119779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b w:val="0"/>
                <w:bCs w:val="0"/>
                <w:i w:val="0"/>
                <w:iCs w:val="0"/>
                <w:color w:val="auto"/>
                <w:kern w:val="0"/>
                <w:sz w:val="18"/>
                <w:szCs w:val="18"/>
                <w:u w:val="none"/>
                <w:lang w:val="en-US" w:eastAsia="zh-CN" w:bidi="ar"/>
              </w:rPr>
            </w:pPr>
            <w:r>
              <w:rPr>
                <w:rStyle w:val="16"/>
                <w:b w:val="0"/>
                <w:bCs w:val="0"/>
                <w:color w:val="auto"/>
                <w:sz w:val="19"/>
                <w:szCs w:val="19"/>
              </w:rPr>
              <w:t>线长</w:t>
            </w:r>
            <w:r>
              <w:rPr>
                <w:rFonts w:hint="eastAsia" w:ascii="宋体" w:hAnsi="宋体" w:eastAsia="宋体" w:cs="宋体"/>
                <w:b w:val="0"/>
                <w:bCs w:val="0"/>
                <w:i w:val="0"/>
                <w:iCs w:val="0"/>
                <w:color w:val="auto"/>
                <w:kern w:val="0"/>
                <w:sz w:val="18"/>
                <w:szCs w:val="18"/>
                <w:u w:val="none"/>
                <w:lang w:val="en-US" w:eastAsia="zh-CN" w:bidi="ar"/>
              </w:rPr>
              <w:t>≧2000mm</w:t>
            </w:r>
          </w:p>
          <w:p w14:paraId="60F429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b w:val="0"/>
                <w:bCs w:val="0"/>
                <w:color w:val="auto"/>
                <w:sz w:val="19"/>
                <w:szCs w:val="19"/>
              </w:rPr>
            </w:pPr>
            <w:r>
              <w:rPr>
                <w:rStyle w:val="16"/>
                <w:b w:val="0"/>
                <w:bCs w:val="0"/>
                <w:color w:val="auto"/>
                <w:sz w:val="19"/>
                <w:szCs w:val="19"/>
              </w:rPr>
              <w:t>材质</w:t>
            </w:r>
            <w:r>
              <w:rPr>
                <w:b w:val="0"/>
                <w:bCs w:val="0"/>
                <w:color w:val="auto"/>
                <w:sz w:val="19"/>
                <w:szCs w:val="19"/>
              </w:rPr>
              <w:t>：TPE</w:t>
            </w:r>
          </w:p>
          <w:p w14:paraId="6C73F7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宋体" w:hAnsi="宋体" w:eastAsia="宋体" w:cs="宋体"/>
                <w:i w:val="0"/>
                <w:iCs w:val="0"/>
                <w:color w:val="auto"/>
                <w:kern w:val="2"/>
                <w:sz w:val="20"/>
                <w:szCs w:val="20"/>
                <w:u w:val="none"/>
                <w:lang w:val="en-US" w:eastAsia="zh-CN" w:bidi="ar-SA"/>
              </w:rPr>
            </w:pPr>
            <w:r>
              <w:rPr>
                <w:b w:val="0"/>
                <w:bCs w:val="0"/>
                <w:color w:val="auto"/>
                <w:sz w:val="19"/>
                <w:szCs w:val="19"/>
              </w:rPr>
              <w:t>额定电压 20V</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DCDD">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3C1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r>
      <w:tr w14:paraId="45E9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446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125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ED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核心板单片机系统板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A1F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型号：STC32G144K246核心板单片机核心板一个(V1.0版本）</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颜色：黑色盖油，白色丝印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尺寸：长×宽≧40.64mm×40.64mm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电压：供电电压DC5V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芯片封装：LQFP100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ROM大小：内置246 KB Flash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芯片内核超高速32位80251内核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RAM大小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内置144 KB RAM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CA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49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w:t>
            </w:r>
          </w:p>
        </w:tc>
      </w:tr>
      <w:tr w14:paraId="2572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7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85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MOS管驱动芯片</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1D8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型号：驱动芯片DRV8701ERGER</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技术参数：电压-电源：0V~5.5V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电压-负载：150A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工作温度：-40℃~125℃℃(TA)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安装类型：表面安装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封装/外壳：24-VFQFN裸露焊盘</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F0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98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w:t>
            </w:r>
          </w:p>
        </w:tc>
      </w:tr>
      <w:tr w14:paraId="61CD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4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1A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 xml:space="preserve">MOS场效应管芯片 </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EC3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型号：MOS场效应管TPH1R403NL</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技术参数：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漏源电压(Vdss)：30V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连续漏极电流(25°C时)0d)：150A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栅源极阈值电压：2.3V@500uA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漏源导通电阻：1.4mQ@30A，10V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最大功率耗散：(Ta=35℃C)64W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封装/外壳：8-PowerVDFN</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76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E6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50</w:t>
            </w:r>
          </w:p>
        </w:tc>
      </w:tr>
      <w:tr w14:paraId="17AA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7"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3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1C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有刷四轮车模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969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型号：130缩微有刷四轮车模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技术参数：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适用组别：飞檐走壁组，疯狂电路组</w:t>
            </w:r>
          </w:p>
          <w:p w14:paraId="1BFB926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车模尺寸：长×宽≧132.8mm×71.2mm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BE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0C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6</w:t>
            </w:r>
          </w:p>
        </w:tc>
      </w:tr>
      <w:tr w14:paraId="31CE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F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DB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负压风扇</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E2C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缩微车负压风扇整套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包含m2×10+4铜柱×5；m2×4沉头螺钉×5；m2螺帽×5；m2×4盘头螺钉×了塑料薄膜×1；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18号电源线红×1；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18号电源线黑×1；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亚克力透明板×110m；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长双面胶×1；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安特固胶水×1；</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4B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A9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w:t>
            </w:r>
          </w:p>
        </w:tc>
      </w:tr>
      <w:tr w14:paraId="6F9B0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2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C1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轮毂</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9669">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型号：加宽合金轮毂(30mm)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尺寸：直径≧30mm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20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CA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8</w:t>
            </w:r>
          </w:p>
        </w:tc>
      </w:tr>
      <w:tr w14:paraId="0458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3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EC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光头胎</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F69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材质：软硅胶光头胎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尺寸：直径≧30mm</w:t>
            </w:r>
          </w:p>
          <w:p w14:paraId="44E1EA54">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颜色：黑色</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A3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4B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8</w:t>
            </w:r>
          </w:p>
        </w:tc>
      </w:tr>
      <w:tr w14:paraId="47A2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3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8A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轮轴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6F4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尺寸：直径≧3mm，长≧30mm</w:t>
            </w:r>
          </w:p>
          <w:p w14:paraId="4D4720A9">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材质：合金钢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78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AC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8</w:t>
            </w:r>
          </w:p>
        </w:tc>
      </w:tr>
      <w:tr w14:paraId="5CF21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1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E3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轴承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B143">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尺寸：直径≧30mm</w:t>
            </w:r>
          </w:p>
          <w:p w14:paraId="292D1E0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材质：合金钢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E9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76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16</w:t>
            </w:r>
          </w:p>
        </w:tc>
      </w:tr>
      <w:tr w14:paraId="31983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8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89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密封胶</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EBA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容量≧70ml/支；温度：-60C~315C；黑色；固化方式湿气固化</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23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支</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80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w:t>
            </w:r>
          </w:p>
        </w:tc>
      </w:tr>
      <w:tr w14:paraId="3575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D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18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曲轴传感器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58F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配五菱荣光b12发动机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CA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3D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w:t>
            </w:r>
          </w:p>
        </w:tc>
      </w:tr>
      <w:tr w14:paraId="45AC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A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52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曲轴链轮半圆键</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1A3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配五菱荣光曲轴链轮半圆键</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28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05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w:t>
            </w:r>
          </w:p>
        </w:tc>
      </w:tr>
      <w:tr w14:paraId="687D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D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D1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发动机皮带张紧轮</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DF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五菱荣光发动机皮带张紧轮</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50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E7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w:t>
            </w:r>
          </w:p>
        </w:tc>
      </w:tr>
      <w:tr w14:paraId="7C26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E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01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汽车灯光组合开关</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25D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1.配五菱荣光6407；</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2.不带皮套，五线插头，具有OFF档，小灯档，大灯档，前雾灯档，左右转向切换功能。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C7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DC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w:t>
            </w:r>
          </w:p>
        </w:tc>
      </w:tr>
      <w:tr w14:paraId="3E3C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3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22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组合灯</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57D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配五菱荣光6407</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30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9D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w:t>
            </w:r>
          </w:p>
        </w:tc>
      </w:tr>
      <w:tr w14:paraId="2FA2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B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61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雨刮操作开关</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930C">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配五菱荣光6407型车用雨刮开关，档位≥3档</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2B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7B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46056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2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27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五菱荣光闪光继电器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53F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配五菱荣光6407车型，12V，120w</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71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3B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6</w:t>
            </w:r>
          </w:p>
        </w:tc>
      </w:tr>
      <w:tr w14:paraId="5F8C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0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10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雨刮继电器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47A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配五菱荣光6407，电压12V，电流10A，6脚</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D2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39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12</w:t>
            </w:r>
          </w:p>
        </w:tc>
      </w:tr>
      <w:tr w14:paraId="5A70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0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A5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汽车保险</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830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中号20A   100片一盒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5A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0A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3F66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5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06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电工绝缘胶布</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2D4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电工PVC胶布≥9000mm/卷，宽度≥16mm，黑色</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0D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02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w:t>
            </w:r>
          </w:p>
        </w:tc>
      </w:tr>
      <w:tr w14:paraId="4477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9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F5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Q235冷轧钢板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A0C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材质：Q235钢板（碳素结构钢）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尺寸：长×宽×厚≧100mm×60mm×0.8mm，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技术要求：板面平整无锈蚀、毛刺等缺陷，四边平直（直线度0.5mm以内）。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包装要求：每50片独立包装，包装方式能有效隔离水汽，使板件自验收合格并交付使用之日起3个月内不生锈</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78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片</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A2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500</w:t>
            </w:r>
          </w:p>
        </w:tc>
      </w:tr>
      <w:tr w14:paraId="7A03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4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50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Q235冷轧钢板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00B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材质：Q235钢板（碳素结构钢）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尺寸：长×宽×厚≧100mm×60mm×1mm，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技术要求：板面平整无锈蚀、毛刺等缺陷，四边平直（直线度0.5mm以内）。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包装要求：每50片独立包装，包装方式能有效隔离水汽，使板件自验收合格并交付使用之日起3个月内不生锈</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64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片</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B2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400</w:t>
            </w:r>
          </w:p>
        </w:tc>
      </w:tr>
      <w:tr w14:paraId="06410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A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3FDA">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Q235冷轧钢板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D3C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材质：Q235钢板（碳素结构钢）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尺寸：长×宽×厚≧100mm×30mm×0.8mm，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技术要求：板面平整无锈蚀、毛刺等缺陷，四边平直（直线度0.5mm以内）。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包装要求：每50片独立包装，包装方式能有效隔离水汽，使板件自验收合格并交付使用之日起3个月内不生锈</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A7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片</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C2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500</w:t>
            </w:r>
          </w:p>
        </w:tc>
      </w:tr>
      <w:tr w14:paraId="5B7D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D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B96A">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Q235冷轧钢板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0CF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材质：Q235钢板（碳素结构钢）；</w:t>
            </w:r>
          </w:p>
          <w:p w14:paraId="656F33E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尺寸：长×宽×厚≧300mm×300mm×0.8mm；技术要求：板面平整无锈蚀、毛刺等缺陷，四边平直（直线度0.5mm以内）。板件自验收合格并交付使用之日起3个月内不生锈。</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89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8E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50</w:t>
            </w:r>
          </w:p>
        </w:tc>
      </w:tr>
      <w:tr w14:paraId="2E1D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B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1465">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Q235冷轧钢板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3BB3">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材质：Q235钢板（碳素结构钢）；</w:t>
            </w:r>
          </w:p>
          <w:p w14:paraId="122A923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尺寸：长×宽×厚≧660mm×463mm×0.8 mm；技术要求：板面平整无锈蚀、毛刺等缺陷，四边平直（直线度0.5mm以内）。板件自验收合格并交付使用之日起3个月内不生锈。</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A9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84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w:t>
            </w:r>
          </w:p>
        </w:tc>
      </w:tr>
      <w:tr w14:paraId="5C88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B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2A91">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Q235冷板钢</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D29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材质：Q235钢板（碳素结构钢）；</w:t>
            </w:r>
          </w:p>
          <w:p w14:paraId="3CDD795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尺寸：长×宽×厚≧250mm×200mm×1mm；技术要求：板面平整无锈蚀、毛刺等缺陷，四边平直（直线度0.5mm以内）。板件自验收合格并交付使用之日起3个月内不生锈。</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C1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70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60</w:t>
            </w:r>
          </w:p>
        </w:tc>
      </w:tr>
      <w:tr w14:paraId="50B18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6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9AE5">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普通铝板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BE4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尺寸：长×宽×厚：160mm×200mm×1mm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46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3A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60</w:t>
            </w:r>
          </w:p>
        </w:tc>
      </w:tr>
      <w:tr w14:paraId="3452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B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82D2">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CO</w:t>
            </w:r>
            <w:r>
              <w:rPr>
                <w:rStyle w:val="36"/>
                <w:color w:val="auto"/>
                <w:lang w:val="en-US" w:eastAsia="zh-CN" w:bidi="ar"/>
              </w:rPr>
              <w:t>2</w:t>
            </w:r>
            <w:r>
              <w:rPr>
                <w:rFonts w:hint="eastAsia" w:ascii="宋体" w:hAnsi="宋体" w:eastAsia="宋体" w:cs="宋体"/>
                <w:i w:val="0"/>
                <w:iCs w:val="0"/>
                <w:color w:val="auto"/>
                <w:kern w:val="0"/>
                <w:sz w:val="18"/>
                <w:szCs w:val="18"/>
                <w:u w:val="none"/>
                <w:lang w:val="en-US" w:eastAsia="zh-CN" w:bidi="ar"/>
              </w:rPr>
              <w:t>气体加热减压阀</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BEA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1.带双管流量计（能同时供2台焊机使用并能独立调整气体流量）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2.加热电压：220v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3.耐受压力：≧25MPa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4.流量计量程：0~25L/min</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1D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2E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6</w:t>
            </w:r>
          </w:p>
        </w:tc>
      </w:tr>
      <w:tr w14:paraId="6C66D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C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8C70">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二氧化碳气体</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E80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使用现有空气瓶进行二氧化碳气体充气，每次充气规格为40L/瓶。不需要采购气瓶。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60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C3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16</w:t>
            </w:r>
          </w:p>
        </w:tc>
      </w:tr>
      <w:tr w14:paraId="0941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F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126D">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气体保护焊焊咀防堵膏</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D51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规格：200g/盒</w:t>
            </w:r>
          </w:p>
          <w:p w14:paraId="549402E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适用于气保焊，气割，切割</w:t>
            </w:r>
          </w:p>
          <w:p w14:paraId="2519B463">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防堵时间：5-6小时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77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20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8</w:t>
            </w:r>
          </w:p>
        </w:tc>
      </w:tr>
      <w:tr w14:paraId="777E8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B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4D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油漆记号笔</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B0A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油漆容量≧8mL/支；笔芯粗细：2.2~2.8mm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油漆颜色：白色（6支）、黑色（6支）、红色（6支）</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7B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支</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7A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18</w:t>
            </w:r>
          </w:p>
        </w:tc>
      </w:tr>
      <w:tr w14:paraId="3D17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4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71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抽芯铆钉</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B49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M4×5，铆钉为铝质，抽芯为碳钢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3B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88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1000</w:t>
            </w:r>
          </w:p>
        </w:tc>
      </w:tr>
      <w:tr w14:paraId="5687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5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DC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头戴式电焊面罩</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B922">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聚乙烯；尺寸：长×宽≧280mm×200mm；窥视部分翻盖式；配双玻璃片，内侧为高清透明白玻璃，外侧为国标黑玻璃；头箍围度、面罩翻起角度可调节；面罩玻璃可更换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31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3C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8</w:t>
            </w:r>
          </w:p>
        </w:tc>
      </w:tr>
      <w:tr w14:paraId="30794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0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B8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电焊面罩玻璃</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D9E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尺寸：长×宽≧108mm×50mm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颜色：国标黑玻璃（20片），高清透明白（10片）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可做为第157项“头戴式电焊面罩”的窥视玻璃替换件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FD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片</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EB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30</w:t>
            </w:r>
          </w:p>
        </w:tc>
      </w:tr>
      <w:tr w14:paraId="76DC8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7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8C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短焊接防护手套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D1A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牛皮材质，质地柔软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尺寸：长×宽≧250mm×130mm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E3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付</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87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8</w:t>
            </w:r>
          </w:p>
        </w:tc>
      </w:tr>
      <w:tr w14:paraId="2E6C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4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C7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焊接防护袖套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7EC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1.牛皮材质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2.手腕处带纽扣设计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3.喇叭状，手腕处围度≧150mm，腋下围度≧250mm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4.腋下位置带穿绳孔或挂环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5.带挂绳</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57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付</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86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8</w:t>
            </w:r>
          </w:p>
        </w:tc>
      </w:tr>
      <w:tr w14:paraId="759C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3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81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CO</w:t>
            </w:r>
            <w:r>
              <w:rPr>
                <w:rStyle w:val="36"/>
                <w:color w:val="auto"/>
                <w:lang w:val="en-US" w:eastAsia="zh-CN" w:bidi="ar"/>
              </w:rPr>
              <w:t>2</w:t>
            </w:r>
            <w:r>
              <w:rPr>
                <w:rFonts w:hint="eastAsia" w:ascii="宋体" w:hAnsi="宋体" w:eastAsia="宋体" w:cs="宋体"/>
                <w:i w:val="0"/>
                <w:iCs w:val="0"/>
                <w:color w:val="auto"/>
                <w:kern w:val="0"/>
                <w:sz w:val="18"/>
                <w:szCs w:val="18"/>
                <w:u w:val="none"/>
                <w:lang w:val="en-US" w:eastAsia="zh-CN" w:bidi="ar"/>
              </w:rPr>
              <w:t>气体保护焊焊枪喷嘴（别名：外保护套）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BB9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型号15AK</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材质：紫铜，表面渡银白色</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厚度≧1.0mm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长度≧53mm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无螺纹</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EC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F0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w:t>
            </w:r>
          </w:p>
        </w:tc>
      </w:tr>
      <w:tr w14:paraId="737C2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3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21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CO</w:t>
            </w:r>
            <w:r>
              <w:rPr>
                <w:rStyle w:val="36"/>
                <w:color w:val="auto"/>
                <w:lang w:val="en-US" w:eastAsia="zh-CN" w:bidi="ar"/>
              </w:rPr>
              <w:t>2</w:t>
            </w:r>
            <w:r>
              <w:rPr>
                <w:rFonts w:hint="eastAsia" w:ascii="宋体" w:hAnsi="宋体" w:eastAsia="宋体" w:cs="宋体"/>
                <w:i w:val="0"/>
                <w:iCs w:val="0"/>
                <w:color w:val="auto"/>
                <w:kern w:val="0"/>
                <w:sz w:val="18"/>
                <w:szCs w:val="18"/>
                <w:u w:val="none"/>
                <w:lang w:val="en-US" w:eastAsia="zh-CN" w:bidi="ar"/>
              </w:rPr>
              <w:t>气体保护焊焊枪导电嘴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86F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型号15AK</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材质：紫铜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焊丝出丝孔直径≧0.8mm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连接螺纹直径≧6mm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长度≧25mm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66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20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w:t>
            </w:r>
          </w:p>
        </w:tc>
      </w:tr>
      <w:tr w14:paraId="764C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6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FC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CO</w:t>
            </w:r>
            <w:r>
              <w:rPr>
                <w:rStyle w:val="36"/>
                <w:color w:val="auto"/>
                <w:lang w:val="en-US" w:eastAsia="zh-CN" w:bidi="ar"/>
              </w:rPr>
              <w:t>2</w:t>
            </w:r>
            <w:r>
              <w:rPr>
                <w:rFonts w:hint="eastAsia" w:ascii="宋体" w:hAnsi="宋体" w:eastAsia="宋体" w:cs="宋体"/>
                <w:i w:val="0"/>
                <w:iCs w:val="0"/>
                <w:color w:val="auto"/>
                <w:kern w:val="0"/>
                <w:sz w:val="18"/>
                <w:szCs w:val="18"/>
                <w:u w:val="none"/>
                <w:lang w:val="en-US" w:eastAsia="zh-CN" w:bidi="ar"/>
              </w:rPr>
              <w:t>气体保护焊焊枪导电嘴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EC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型号15AK</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材质：紫铜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焊丝出丝孔直径≧0.6mm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连接螺纹直径≧6mm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长度≧25mm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54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09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w:t>
            </w:r>
          </w:p>
        </w:tc>
      </w:tr>
      <w:tr w14:paraId="2AC8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D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DC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汽车车身改色练习膜</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C505">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颜色：彩色（黑白以外的颜色均可，每卷须不同颜色）</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尺寸：长×宽：15000mm×1520mm/卷</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56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09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w:t>
            </w:r>
          </w:p>
        </w:tc>
      </w:tr>
      <w:tr w14:paraId="40A5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6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7A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工业级斜口钳</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DF3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型号：6寸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长度：≥160mm；钳头厚度≥10mm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EC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把</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49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w:t>
            </w:r>
          </w:p>
        </w:tc>
      </w:tr>
      <w:tr w14:paraId="6582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7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1C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美纹纸胶带</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19E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宽度：5mm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长度：50m/卷</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4C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B1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w:t>
            </w:r>
          </w:p>
        </w:tc>
      </w:tr>
      <w:tr w14:paraId="3E02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9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41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美纹纸胶带</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B69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宽度：15mm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长度：50m/卷</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57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C1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w:t>
            </w:r>
          </w:p>
        </w:tc>
      </w:tr>
      <w:tr w14:paraId="553C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F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34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带式打磨机沙带</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2BE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型号规格：10×330MM 100#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29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C7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100</w:t>
            </w:r>
          </w:p>
        </w:tc>
      </w:tr>
      <w:tr w14:paraId="0240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2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E3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彩色自喷漆</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E40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235g/瓶，绿色15瓶，蓝色15瓶，红色10瓶，黑色15瓶、黄金色10瓶，紫色10瓶、黄色10瓶、粉红色15瓶，清漆15瓶；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6B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2E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95</w:t>
            </w:r>
          </w:p>
        </w:tc>
      </w:tr>
      <w:tr w14:paraId="4AA6E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C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57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铝制抽心铆钉</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D16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规格型号：直径¢3.2mm，长8mm，100颗一包</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9D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包</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8B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w:t>
            </w:r>
          </w:p>
        </w:tc>
      </w:tr>
      <w:tr w14:paraId="6D945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5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B4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单把拉铆枪</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440C">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尺寸：长×宽≧233 mm×71mm</w:t>
            </w:r>
          </w:p>
          <w:p w14:paraId="79A48E1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手柄长度≧99 mm</w:t>
            </w:r>
          </w:p>
          <w:p w14:paraId="4273B45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拉铆范围：2.4/3.2/4.0/4.8mm</w:t>
            </w:r>
          </w:p>
          <w:p w14:paraId="2C5C1C9B">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材质：合金</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99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把</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EA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w:t>
            </w:r>
          </w:p>
        </w:tc>
      </w:tr>
      <w:tr w14:paraId="3FCB4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C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D2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3D打印耗材</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6411">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型号：PETG-HF</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一套包含</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黄色×1   1KG 含料盘</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黑色×1   1KG 含料盘</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奶油白×1   1KG 含料盘</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10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94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3DA2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E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6B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3D打印PLA耗材</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961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直径1.75mm，线材长度≧300000 mm 规格：1kg/卷 材质：PLA</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41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2F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w:t>
            </w:r>
          </w:p>
        </w:tc>
      </w:tr>
      <w:tr w14:paraId="61CE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6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39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3D打印ABS耗材</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CCE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参数：直径1.75mm，线材长度≧300000 mm 规格：1kg/卷 材质：ABS</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DD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53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w:t>
            </w:r>
          </w:p>
        </w:tc>
      </w:tr>
      <w:tr w14:paraId="0866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8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13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内六角螺栓</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BF6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型号：M6×82（全牙）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材质：304不锈钢材质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尺寸：螺杆长度28mm，牙距1mm， 头部直径10mm，头部厚度6mm.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B5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EE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w:t>
            </w:r>
          </w:p>
        </w:tc>
      </w:tr>
      <w:tr w14:paraId="333A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7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23E2">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外六角螺栓1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A6F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型号：M6×18</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材质：304不锈钢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尺寸：螺杆长18mm，牙距1mm，头部厚4.24mm 六角对边10mm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F4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7A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w:t>
            </w:r>
          </w:p>
        </w:tc>
      </w:tr>
      <w:tr w14:paraId="20D8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A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BA62">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外六角螺栓2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F24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型号：M6×20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材质：304不锈钢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尺寸：螺杆长20mm，牙距1mm，头部厚4.24mm 六角对边10mm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72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6F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w:t>
            </w:r>
          </w:p>
        </w:tc>
      </w:tr>
      <w:tr w14:paraId="7CF7D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A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25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法兰面外六角螺栓</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816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型号：M5×16mm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2.法兰面直径≧11.5mm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3.材质：304不锈钢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4.A2-70 ESD 防静电处理</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DA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8D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50</w:t>
            </w:r>
          </w:p>
        </w:tc>
      </w:tr>
      <w:tr w14:paraId="6E6FE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C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DA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304不锈钢扎带</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26A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型号：304不锈钢扎带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规格：宽×长≧4.6mm×300mm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0A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包</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4C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w:t>
            </w:r>
          </w:p>
        </w:tc>
      </w:tr>
      <w:tr w14:paraId="0AA5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D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2B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防水蛇胶</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2FC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材质：丁基橡胶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型号：3M蛇胶车用密封胶条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规格：宽×长×厚≧6mm×10000mm×2mm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E4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40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w:t>
            </w:r>
          </w:p>
        </w:tc>
      </w:tr>
      <w:tr w14:paraId="0792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D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38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热熔棒</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2A3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材质：热塑性树脂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尺寸：直径×长≧7mm×300mm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规格：400根/盒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3F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73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112B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E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AA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不锈钢鸭嘴搭扣</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58E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尺寸：长×宽≧75mm×28mm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EA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C4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30</w:t>
            </w:r>
          </w:p>
        </w:tc>
      </w:tr>
      <w:tr w14:paraId="52D8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3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DC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涤纶线束胶带</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73A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材质：涤纶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尺寸：宽×长≧1.9mm×15000mm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73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13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w:t>
            </w:r>
          </w:p>
        </w:tc>
      </w:tr>
      <w:tr w14:paraId="1D05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C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70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尼龙铆钉</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5FB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材质：塑料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型号：R2032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尺寸：长×高≧5mm×4mm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规格：100只/包</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05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包</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21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w:t>
            </w:r>
          </w:p>
        </w:tc>
      </w:tr>
      <w:tr w14:paraId="11C02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0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11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麻花钻头1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D80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尺寸：直径×长≧3.5mm×70mm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材质：高速钢HSS</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07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支</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80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w:t>
            </w:r>
          </w:p>
        </w:tc>
      </w:tr>
      <w:tr w14:paraId="2416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8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B8F1">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麻花钻头2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F3E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尺寸：直径×长≧4.1mm×75mm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材质：高速钢HSS</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74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支</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5D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w:t>
            </w:r>
          </w:p>
        </w:tc>
      </w:tr>
      <w:tr w14:paraId="0618F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4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FEB8">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麻花钻头3</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774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尺寸：直径×长≧4.2mm×75mm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材质：高速钢HSS</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C1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支</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2D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20</w:t>
            </w:r>
          </w:p>
        </w:tc>
      </w:tr>
      <w:tr w14:paraId="4AD0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5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936C">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麻花钻头4</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091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尺寸：直径×长≧4.3mm×75mm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材质：高速钢HSS</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A7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支</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31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15</w:t>
            </w:r>
          </w:p>
        </w:tc>
      </w:tr>
      <w:tr w14:paraId="2471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E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85DB">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麻花钻头5</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BC7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尺寸：直径×长≧6.1mm×93mm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材质：高速钢HSS</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75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支</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61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w:t>
            </w:r>
          </w:p>
        </w:tc>
      </w:tr>
      <w:tr w14:paraId="5F7A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5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B8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钛合金TC4</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6F9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尺寸：长×直径≧1000mm×φ22mm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56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8A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4</w:t>
            </w:r>
          </w:p>
        </w:tc>
      </w:tr>
      <w:tr w14:paraId="7D89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7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60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6063铝方管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6AA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尺寸：边长×长度×厚度≧250mm×1000mm×2mm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4C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3C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w:t>
            </w:r>
          </w:p>
        </w:tc>
      </w:tr>
      <w:tr w14:paraId="47A3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0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29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7075铝棒</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C3E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尺寸：长×直径≧800mm×φ20mm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FA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BB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10</w:t>
            </w:r>
          </w:p>
        </w:tc>
      </w:tr>
      <w:tr w14:paraId="3EC06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C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7CFA">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聚酯原子灰</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145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4KG/桶,苯乙烯10-25%，不饱和聚氨酯树脂10-20%</w:t>
            </w:r>
          </w:p>
          <w:p w14:paraId="12AA265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每桶含原子灰1桶和固化剂1支</w:t>
            </w:r>
          </w:p>
          <w:p w14:paraId="5353EB86">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保质期：未开封为12个月</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11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91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6F5A7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B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1DC5">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自流平中涂底漆</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8C2B">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规格：3L/桶</w:t>
            </w:r>
          </w:p>
          <w:p w14:paraId="52462D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b w:val="0"/>
                <w:bCs w:val="0"/>
                <w:color w:val="auto"/>
                <w:sz w:val="19"/>
                <w:szCs w:val="19"/>
              </w:rPr>
            </w:pPr>
            <w:r>
              <w:rPr>
                <w:rStyle w:val="16"/>
                <w:b w:val="0"/>
                <w:bCs w:val="0"/>
                <w:color w:val="auto"/>
                <w:sz w:val="19"/>
                <w:szCs w:val="19"/>
              </w:rPr>
              <w:t>组份配比（重量比）</w:t>
            </w:r>
            <w:r>
              <w:rPr>
                <w:b w:val="0"/>
                <w:bCs w:val="0"/>
                <w:color w:val="auto"/>
                <w:sz w:val="19"/>
                <w:szCs w:val="19"/>
              </w:rPr>
              <w:t>：A:B=4:1</w:t>
            </w:r>
          </w:p>
          <w:p w14:paraId="0CFB8A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b w:val="0"/>
                <w:bCs w:val="0"/>
                <w:color w:val="auto"/>
                <w:sz w:val="19"/>
                <w:szCs w:val="19"/>
              </w:rPr>
            </w:pPr>
            <w:r>
              <w:rPr>
                <w:b w:val="0"/>
                <w:bCs w:val="0"/>
                <w:color w:val="auto"/>
                <w:sz w:val="19"/>
                <w:szCs w:val="19"/>
              </w:rPr>
              <w:t>固含量：97%</w:t>
            </w:r>
          </w:p>
          <w:p w14:paraId="33D59F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b w:val="0"/>
                <w:bCs w:val="0"/>
                <w:color w:val="auto"/>
                <w:sz w:val="19"/>
                <w:szCs w:val="19"/>
              </w:rPr>
            </w:pPr>
            <w:r>
              <w:rPr>
                <w:rFonts w:hint="eastAsia"/>
                <w:b w:val="0"/>
                <w:bCs w:val="0"/>
                <w:color w:val="auto"/>
                <w:sz w:val="19"/>
                <w:szCs w:val="19"/>
                <w:lang w:val="en-US" w:eastAsia="zh-CN"/>
              </w:rPr>
              <w:t>干燥速度：</w:t>
            </w:r>
            <w:r>
              <w:rPr>
                <w:b w:val="0"/>
                <w:bCs w:val="0"/>
                <w:color w:val="auto"/>
                <w:sz w:val="19"/>
                <w:szCs w:val="19"/>
              </w:rPr>
              <w:t>表干：4 h（25℃），实干：24 h</w:t>
            </w:r>
          </w:p>
          <w:p w14:paraId="50EA167B">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保质期：未开封为12个月</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4E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D6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22797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8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D75D">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固化剂</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B79B">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挥发速度：标干</w:t>
            </w:r>
            <w:r>
              <w:rPr>
                <w:rFonts w:hint="eastAsia" w:ascii="宋体" w:hAnsi="宋体" w:eastAsia="宋体" w:cs="宋体"/>
                <w:b w:val="0"/>
                <w:bCs w:val="0"/>
                <w:i w:val="0"/>
                <w:iCs w:val="0"/>
                <w:color w:val="auto"/>
                <w:kern w:val="0"/>
                <w:sz w:val="18"/>
                <w:szCs w:val="18"/>
                <w:u w:val="none"/>
                <w:lang w:val="en-US" w:eastAsia="zh-CN" w:bidi="ar"/>
              </w:rPr>
              <w:br w:type="textWrapping"/>
            </w:r>
            <w:r>
              <w:rPr>
                <w:rFonts w:hint="eastAsia" w:ascii="宋体" w:hAnsi="宋体" w:eastAsia="宋体" w:cs="宋体"/>
                <w:b w:val="0"/>
                <w:bCs w:val="0"/>
                <w:i w:val="0"/>
                <w:iCs w:val="0"/>
                <w:color w:val="auto"/>
                <w:kern w:val="0"/>
                <w:sz w:val="18"/>
                <w:szCs w:val="18"/>
                <w:u w:val="none"/>
                <w:lang w:val="en-US" w:eastAsia="zh-CN" w:bidi="ar"/>
              </w:rPr>
              <w:t>规格：2.5L/桶</w:t>
            </w:r>
          </w:p>
          <w:p w14:paraId="278CE08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380" w:firstLineChars="200"/>
              <w:jc w:val="left"/>
              <w:rPr>
                <w:b w:val="0"/>
                <w:bCs w:val="0"/>
                <w:color w:val="auto"/>
                <w:sz w:val="19"/>
                <w:szCs w:val="19"/>
              </w:rPr>
            </w:pPr>
            <w:r>
              <w:rPr>
                <w:rStyle w:val="16"/>
                <w:b w:val="0"/>
                <w:bCs w:val="0"/>
                <w:color w:val="auto"/>
                <w:sz w:val="19"/>
                <w:szCs w:val="19"/>
              </w:rPr>
              <w:t>组份配比（重量比）</w:t>
            </w:r>
            <w:r>
              <w:rPr>
                <w:b w:val="0"/>
                <w:bCs w:val="0"/>
                <w:color w:val="auto"/>
                <w:sz w:val="19"/>
                <w:szCs w:val="19"/>
              </w:rPr>
              <w:t>：A:B=3:1 / 4:1 / 5:1（主流）</w:t>
            </w:r>
          </w:p>
          <w:p w14:paraId="14CB523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380" w:firstLineChars="200"/>
              <w:jc w:val="left"/>
              <w:rPr>
                <w:b w:val="0"/>
                <w:bCs w:val="0"/>
                <w:color w:val="auto"/>
                <w:sz w:val="19"/>
                <w:szCs w:val="19"/>
              </w:rPr>
            </w:pPr>
            <w:r>
              <w:rPr>
                <w:rStyle w:val="16"/>
                <w:b w:val="0"/>
                <w:bCs w:val="0"/>
                <w:color w:val="auto"/>
                <w:sz w:val="19"/>
                <w:szCs w:val="19"/>
              </w:rPr>
              <w:t>固含量</w:t>
            </w:r>
            <w:r>
              <w:rPr>
                <w:b w:val="0"/>
                <w:bCs w:val="0"/>
                <w:color w:val="auto"/>
                <w:sz w:val="19"/>
                <w:szCs w:val="19"/>
              </w:rPr>
              <w:t>：≥95%（无溶剂）/ 80%–90%（高固含）</w:t>
            </w:r>
          </w:p>
          <w:p w14:paraId="5A992F1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380" w:firstLineChars="200"/>
              <w:jc w:val="left"/>
              <w:rPr>
                <w:rStyle w:val="16"/>
                <w:rFonts w:hint="eastAsia"/>
                <w:b w:val="0"/>
                <w:bCs w:val="0"/>
                <w:color w:val="auto"/>
                <w:sz w:val="19"/>
                <w:szCs w:val="19"/>
                <w:lang w:val="en-US" w:eastAsia="zh-CN"/>
              </w:rPr>
            </w:pPr>
            <w:r>
              <w:rPr>
                <w:rStyle w:val="16"/>
                <w:rFonts w:hint="eastAsia"/>
                <w:b w:val="0"/>
                <w:bCs w:val="0"/>
                <w:color w:val="auto"/>
                <w:sz w:val="19"/>
                <w:szCs w:val="19"/>
                <w:lang w:val="en-US" w:eastAsia="zh-CN"/>
              </w:rPr>
              <w:t>干燥速度：</w:t>
            </w:r>
          </w:p>
          <w:p w14:paraId="5741303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380" w:firstLineChars="200"/>
              <w:jc w:val="left"/>
              <w:rPr>
                <w:b w:val="0"/>
                <w:bCs w:val="0"/>
                <w:color w:val="auto"/>
                <w:sz w:val="19"/>
                <w:szCs w:val="19"/>
              </w:rPr>
            </w:pPr>
            <w:r>
              <w:rPr>
                <w:rStyle w:val="16"/>
                <w:b w:val="0"/>
                <w:bCs w:val="0"/>
                <w:color w:val="auto"/>
                <w:sz w:val="19"/>
                <w:szCs w:val="19"/>
              </w:rPr>
              <w:t>混合后可使用时间（25℃）</w:t>
            </w:r>
            <w:r>
              <w:rPr>
                <w:b w:val="0"/>
                <w:bCs w:val="0"/>
                <w:color w:val="auto"/>
                <w:sz w:val="19"/>
                <w:szCs w:val="19"/>
              </w:rPr>
              <w:t>：20–30 min（温度越高越短）</w:t>
            </w:r>
          </w:p>
          <w:p w14:paraId="74F708D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380" w:firstLineChars="200"/>
              <w:jc w:val="left"/>
              <w:rPr>
                <w:b w:val="0"/>
                <w:bCs w:val="0"/>
                <w:color w:val="auto"/>
                <w:sz w:val="19"/>
                <w:szCs w:val="19"/>
              </w:rPr>
            </w:pPr>
            <w:r>
              <w:rPr>
                <w:rStyle w:val="16"/>
                <w:b w:val="0"/>
                <w:bCs w:val="0"/>
                <w:color w:val="auto"/>
                <w:sz w:val="19"/>
                <w:szCs w:val="19"/>
              </w:rPr>
              <w:t>表干时间（25℃）</w:t>
            </w:r>
            <w:r>
              <w:rPr>
                <w:b w:val="0"/>
                <w:bCs w:val="0"/>
                <w:color w:val="auto"/>
                <w:sz w:val="19"/>
                <w:szCs w:val="19"/>
              </w:rPr>
              <w:t>：3–5 h</w:t>
            </w:r>
          </w:p>
          <w:p w14:paraId="7F9055D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380" w:firstLineChars="200"/>
              <w:jc w:val="left"/>
              <w:rPr>
                <w:b w:val="0"/>
                <w:bCs w:val="0"/>
                <w:color w:val="auto"/>
                <w:sz w:val="19"/>
                <w:szCs w:val="19"/>
              </w:rPr>
            </w:pPr>
            <w:r>
              <w:rPr>
                <w:rStyle w:val="16"/>
                <w:b w:val="0"/>
                <w:bCs w:val="0"/>
                <w:color w:val="auto"/>
                <w:sz w:val="19"/>
                <w:szCs w:val="19"/>
              </w:rPr>
              <w:t>实干时间（25℃）</w:t>
            </w:r>
            <w:r>
              <w:rPr>
                <w:b w:val="0"/>
                <w:bCs w:val="0"/>
                <w:color w:val="auto"/>
                <w:sz w:val="19"/>
                <w:szCs w:val="19"/>
              </w:rPr>
              <w:t>：12–24 h</w:t>
            </w:r>
          </w:p>
          <w:p w14:paraId="119D1ED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380" w:firstLineChars="200"/>
              <w:jc w:val="left"/>
              <w:rPr>
                <w:b w:val="0"/>
                <w:bCs w:val="0"/>
                <w:color w:val="auto"/>
                <w:sz w:val="19"/>
                <w:szCs w:val="19"/>
              </w:rPr>
            </w:pPr>
            <w:r>
              <w:rPr>
                <w:rStyle w:val="16"/>
                <w:b w:val="0"/>
                <w:bCs w:val="0"/>
                <w:color w:val="auto"/>
                <w:sz w:val="19"/>
                <w:szCs w:val="19"/>
              </w:rPr>
              <w:t>完全固化</w:t>
            </w:r>
            <w:r>
              <w:rPr>
                <w:b w:val="0"/>
                <w:bCs w:val="0"/>
                <w:color w:val="auto"/>
                <w:sz w:val="19"/>
                <w:szCs w:val="19"/>
              </w:rPr>
              <w:t>：7 d（25℃）</w:t>
            </w:r>
          </w:p>
          <w:p w14:paraId="32E24635">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保质期：未开封为12个月</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72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C7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w:t>
            </w:r>
          </w:p>
        </w:tc>
      </w:tr>
      <w:tr w14:paraId="19ED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B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EBBB">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清漆套装</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382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一套包含：汽车清漆5L、固化剂2.5L、稀释剂1L</w:t>
            </w:r>
          </w:p>
          <w:p w14:paraId="5E7CECF1">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外观：透明液体</w:t>
            </w:r>
          </w:p>
          <w:p w14:paraId="153C595C">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组份：双组份（清漆 + 固化剂）</w:t>
            </w:r>
          </w:p>
          <w:p w14:paraId="2C3B64BF">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配比：漆：固化剂 = 2:1 / 4:1</w:t>
            </w:r>
            <w:r>
              <w:rPr>
                <w:rFonts w:hint="eastAsia" w:ascii="宋体" w:hAnsi="宋体" w:eastAsia="宋体" w:cs="宋体"/>
                <w:i w:val="0"/>
                <w:iCs w:val="0"/>
                <w:color w:val="auto"/>
                <w:kern w:val="0"/>
                <w:sz w:val="18"/>
                <w:szCs w:val="18"/>
                <w:u w:val="none"/>
                <w:lang w:val="en-US" w:eastAsia="zh-CN" w:bidi="ar"/>
              </w:rPr>
              <w:t>，</w:t>
            </w:r>
            <w:r>
              <w:rPr>
                <w:rFonts w:hint="default" w:ascii="宋体" w:hAnsi="宋体" w:eastAsia="宋体" w:cs="宋体"/>
                <w:i w:val="0"/>
                <w:iCs w:val="0"/>
                <w:color w:val="auto"/>
                <w:kern w:val="0"/>
                <w:sz w:val="18"/>
                <w:szCs w:val="18"/>
                <w:u w:val="none"/>
                <w:lang w:val="en-US" w:eastAsia="zh-CN" w:bidi="ar"/>
              </w:rPr>
              <w:t>固</w:t>
            </w:r>
            <w:r>
              <w:rPr>
                <w:rFonts w:hint="eastAsia" w:ascii="宋体" w:hAnsi="宋体" w:eastAsia="宋体" w:cs="宋体"/>
                <w:i w:val="0"/>
                <w:iCs w:val="0"/>
                <w:color w:val="auto"/>
                <w:kern w:val="0"/>
                <w:sz w:val="18"/>
                <w:szCs w:val="18"/>
                <w:u w:val="none"/>
                <w:lang w:val="en-US" w:eastAsia="zh-CN" w:bidi="ar"/>
              </w:rPr>
              <w:t>化剂</w:t>
            </w:r>
            <w:r>
              <w:rPr>
                <w:rFonts w:hint="default" w:ascii="宋体" w:hAnsi="宋体" w:eastAsia="宋体" w:cs="宋体"/>
                <w:i w:val="0"/>
                <w:iCs w:val="0"/>
                <w:color w:val="auto"/>
                <w:kern w:val="0"/>
                <w:sz w:val="18"/>
                <w:szCs w:val="18"/>
                <w:u w:val="none"/>
                <w:lang w:val="en-US" w:eastAsia="zh-CN" w:bidi="ar"/>
              </w:rPr>
              <w:t>含量：40%～60%</w:t>
            </w:r>
          </w:p>
          <w:p w14:paraId="50D93727">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稀释剂：专用稀释剂</w:t>
            </w:r>
          </w:p>
          <w:p w14:paraId="474A1D96">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混合适用期：2～4 小时（25℃）</w:t>
            </w:r>
          </w:p>
          <w:p w14:paraId="4FA46EB8">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表干时间：15～30min</w:t>
            </w:r>
          </w:p>
          <w:p w14:paraId="3DC58278">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实干时间：6～12h</w:t>
            </w:r>
          </w:p>
          <w:p w14:paraId="0AE49F46">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完全固化：24～48h</w:t>
            </w:r>
          </w:p>
          <w:p w14:paraId="35BCFF7E">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干膜厚度：30～60μm / 遍</w:t>
            </w:r>
          </w:p>
          <w:p w14:paraId="2B7B057B">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保质期：未开封为12个月</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36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55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w:t>
            </w:r>
          </w:p>
        </w:tc>
      </w:tr>
      <w:tr w14:paraId="787B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9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ECA6">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汽车色漆1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63E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规格：1L/桶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颜色：1K白珍珠</w:t>
            </w:r>
          </w:p>
          <w:p w14:paraId="114BB51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组份：1K 单组份</w:t>
            </w:r>
          </w:p>
          <w:p w14:paraId="48735421">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固含量：35%～55%</w:t>
            </w:r>
          </w:p>
          <w:p w14:paraId="48F2BE0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适用：汽车车身、金属件、修补漆、全车喷涂</w:t>
            </w:r>
          </w:p>
          <w:p w14:paraId="311558B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表干时间：10～20 分钟</w:t>
            </w:r>
          </w:p>
          <w:p w14:paraId="7260008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实干时间：6～12 小时</w:t>
            </w:r>
          </w:p>
          <w:p w14:paraId="290417C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烘烤干燥（60℃）：20～30 分钟</w:t>
            </w:r>
          </w:p>
          <w:p w14:paraId="0402532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保质期：未开封为12个月</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59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B2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w:t>
            </w:r>
          </w:p>
        </w:tc>
      </w:tr>
      <w:tr w14:paraId="2873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4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B88B">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8"/>
                <w:szCs w:val="18"/>
                <w:u w:val="none"/>
                <w:lang w:val="en-US" w:eastAsia="zh-CN" w:bidi="ar"/>
              </w:rPr>
              <w:t>汽车色漆2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CFA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规格：1L</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颜色：1K纯白</w:t>
            </w:r>
          </w:p>
          <w:p w14:paraId="398F640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组份：1K 单组份</w:t>
            </w:r>
          </w:p>
          <w:p w14:paraId="0DA8EB01">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固含量：35%～55%</w:t>
            </w:r>
          </w:p>
          <w:p w14:paraId="2423E95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适用：汽车车身、金属件、修补漆、全车喷涂</w:t>
            </w:r>
          </w:p>
          <w:p w14:paraId="4B76924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表干时间：10～20 分钟</w:t>
            </w:r>
          </w:p>
          <w:p w14:paraId="243ACEF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实干时间：6～12 小时</w:t>
            </w:r>
          </w:p>
          <w:p w14:paraId="4C6E8ED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烘烤干燥（60℃）：20～30 分钟</w:t>
            </w:r>
          </w:p>
          <w:p w14:paraId="31E2B06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保质期：未开封为12个月</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CB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48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w:t>
            </w:r>
          </w:p>
        </w:tc>
      </w:tr>
      <w:tr w14:paraId="3D15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E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54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色漆稀释剂</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EAA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规格：4L/桶</w:t>
            </w:r>
          </w:p>
          <w:p w14:paraId="0DF8FC6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适用于1K色漆</w:t>
            </w:r>
          </w:p>
          <w:p w14:paraId="7B6428C2">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比重（25℃）</w:t>
            </w:r>
            <w:r>
              <w:rPr>
                <w:rFonts w:hint="default" w:ascii="宋体" w:hAnsi="宋体" w:eastAsia="宋体" w:cs="宋体"/>
                <w:i w:val="0"/>
                <w:iCs w:val="0"/>
                <w:color w:val="auto"/>
                <w:kern w:val="0"/>
                <w:sz w:val="18"/>
                <w:szCs w:val="18"/>
                <w:u w:val="none"/>
                <w:lang w:val="en-US" w:eastAsia="zh-CN" w:bidi="ar"/>
              </w:rPr>
              <w:tab/>
            </w:r>
            <w:r>
              <w:rPr>
                <w:rFonts w:hint="default" w:ascii="宋体" w:hAnsi="宋体" w:eastAsia="宋体" w:cs="宋体"/>
                <w:i w:val="0"/>
                <w:iCs w:val="0"/>
                <w:color w:val="auto"/>
                <w:kern w:val="0"/>
                <w:sz w:val="18"/>
                <w:szCs w:val="18"/>
                <w:u w:val="none"/>
                <w:lang w:val="en-US" w:eastAsia="zh-CN" w:bidi="ar"/>
              </w:rPr>
              <w:t>0.80–0.90 kg/L</w:t>
            </w:r>
          </w:p>
          <w:p w14:paraId="686AD035">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酸值</w:t>
            </w:r>
            <w:r>
              <w:rPr>
                <w:rFonts w:hint="default" w:ascii="宋体" w:hAnsi="宋体" w:eastAsia="宋体" w:cs="宋体"/>
                <w:i w:val="0"/>
                <w:iCs w:val="0"/>
                <w:color w:val="auto"/>
                <w:kern w:val="0"/>
                <w:sz w:val="18"/>
                <w:szCs w:val="18"/>
                <w:u w:val="none"/>
                <w:lang w:val="en-US" w:eastAsia="zh-CN" w:bidi="ar"/>
              </w:rPr>
              <w:tab/>
            </w:r>
            <w:r>
              <w:rPr>
                <w:rFonts w:hint="default" w:ascii="宋体" w:hAnsi="宋体" w:eastAsia="宋体" w:cs="宋体"/>
                <w:i w:val="0"/>
                <w:iCs w:val="0"/>
                <w:color w:val="auto"/>
                <w:kern w:val="0"/>
                <w:sz w:val="18"/>
                <w:szCs w:val="18"/>
                <w:u w:val="none"/>
                <w:lang w:val="en-US" w:eastAsia="zh-CN" w:bidi="ar"/>
              </w:rPr>
              <w:t>≤0.15 mgKOH/g</w:t>
            </w:r>
          </w:p>
          <w:p w14:paraId="0BE5AACD">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水分</w:t>
            </w:r>
            <w:r>
              <w:rPr>
                <w:rFonts w:hint="default" w:ascii="宋体" w:hAnsi="宋体" w:eastAsia="宋体" w:cs="宋体"/>
                <w:i w:val="0"/>
                <w:iCs w:val="0"/>
                <w:color w:val="auto"/>
                <w:kern w:val="0"/>
                <w:sz w:val="18"/>
                <w:szCs w:val="18"/>
                <w:u w:val="none"/>
                <w:lang w:val="en-US" w:eastAsia="zh-CN" w:bidi="ar"/>
              </w:rPr>
              <w:tab/>
            </w:r>
            <w:r>
              <w:rPr>
                <w:rFonts w:hint="default" w:ascii="宋体" w:hAnsi="宋体" w:eastAsia="宋体" w:cs="宋体"/>
                <w:i w:val="0"/>
                <w:iCs w:val="0"/>
                <w:color w:val="auto"/>
                <w:kern w:val="0"/>
                <w:sz w:val="18"/>
                <w:szCs w:val="18"/>
                <w:u w:val="none"/>
                <w:lang w:val="en-US" w:eastAsia="zh-CN" w:bidi="ar"/>
              </w:rPr>
              <w:t>无浑浊 /≤0.1%</w:t>
            </w:r>
          </w:p>
          <w:p w14:paraId="2D0CF535">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挥发速率</w:t>
            </w:r>
            <w:r>
              <w:rPr>
                <w:rFonts w:hint="eastAsia" w:ascii="宋体" w:hAnsi="宋体" w:eastAsia="宋体" w:cs="宋体"/>
                <w:i w:val="0"/>
                <w:iCs w:val="0"/>
                <w:color w:val="auto"/>
                <w:kern w:val="0"/>
                <w:sz w:val="18"/>
                <w:szCs w:val="18"/>
                <w:u w:val="none"/>
                <w:lang w:val="en-US" w:eastAsia="zh-CN" w:bidi="ar"/>
              </w:rPr>
              <w:t>：</w:t>
            </w:r>
            <w:r>
              <w:rPr>
                <w:rFonts w:hint="default" w:ascii="宋体" w:hAnsi="宋体" w:eastAsia="宋体" w:cs="宋体"/>
                <w:i w:val="0"/>
                <w:iCs w:val="0"/>
                <w:color w:val="auto"/>
                <w:kern w:val="0"/>
                <w:sz w:val="18"/>
                <w:szCs w:val="18"/>
                <w:u w:val="none"/>
                <w:lang w:val="en-US" w:eastAsia="zh-CN" w:bidi="ar"/>
              </w:rPr>
              <w:t>16–25；</w:t>
            </w:r>
          </w:p>
          <w:p w14:paraId="3F54BE99">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保质期：未开封为12个月</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8D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BB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5</w:t>
            </w:r>
          </w:p>
        </w:tc>
      </w:tr>
      <w:tr w14:paraId="4396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8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2D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通用稀释剂</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849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规格：10KG/罐，铁罐装</w:t>
            </w:r>
          </w:p>
          <w:p w14:paraId="4B1541C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适用于1K色漆</w:t>
            </w:r>
          </w:p>
          <w:p w14:paraId="57C160B1">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比重（25℃）</w:t>
            </w:r>
            <w:r>
              <w:rPr>
                <w:rFonts w:hint="default" w:ascii="宋体" w:hAnsi="宋体" w:eastAsia="宋体" w:cs="宋体"/>
                <w:i w:val="0"/>
                <w:iCs w:val="0"/>
                <w:color w:val="auto"/>
                <w:kern w:val="0"/>
                <w:sz w:val="18"/>
                <w:szCs w:val="18"/>
                <w:u w:val="none"/>
                <w:lang w:val="en-US" w:eastAsia="zh-CN" w:bidi="ar"/>
              </w:rPr>
              <w:tab/>
            </w:r>
            <w:r>
              <w:rPr>
                <w:rFonts w:hint="default" w:ascii="宋体" w:hAnsi="宋体" w:eastAsia="宋体" w:cs="宋体"/>
                <w:i w:val="0"/>
                <w:iCs w:val="0"/>
                <w:color w:val="auto"/>
                <w:kern w:val="0"/>
                <w:sz w:val="18"/>
                <w:szCs w:val="18"/>
                <w:u w:val="none"/>
                <w:lang w:val="en-US" w:eastAsia="zh-CN" w:bidi="ar"/>
              </w:rPr>
              <w:t>0.80–0.90 kg/L</w:t>
            </w:r>
          </w:p>
          <w:p w14:paraId="4BB00CC5">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酸值</w:t>
            </w:r>
            <w:r>
              <w:rPr>
                <w:rFonts w:hint="default" w:ascii="宋体" w:hAnsi="宋体" w:eastAsia="宋体" w:cs="宋体"/>
                <w:i w:val="0"/>
                <w:iCs w:val="0"/>
                <w:color w:val="auto"/>
                <w:kern w:val="0"/>
                <w:sz w:val="18"/>
                <w:szCs w:val="18"/>
                <w:u w:val="none"/>
                <w:lang w:val="en-US" w:eastAsia="zh-CN" w:bidi="ar"/>
              </w:rPr>
              <w:tab/>
            </w:r>
            <w:r>
              <w:rPr>
                <w:rFonts w:hint="default" w:ascii="宋体" w:hAnsi="宋体" w:eastAsia="宋体" w:cs="宋体"/>
                <w:i w:val="0"/>
                <w:iCs w:val="0"/>
                <w:color w:val="auto"/>
                <w:kern w:val="0"/>
                <w:sz w:val="18"/>
                <w:szCs w:val="18"/>
                <w:u w:val="none"/>
                <w:lang w:val="en-US" w:eastAsia="zh-CN" w:bidi="ar"/>
              </w:rPr>
              <w:t>≤0.15 mgKOH/g</w:t>
            </w:r>
          </w:p>
          <w:p w14:paraId="7F45127A">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水分</w:t>
            </w:r>
            <w:r>
              <w:rPr>
                <w:rFonts w:hint="default" w:ascii="宋体" w:hAnsi="宋体" w:eastAsia="宋体" w:cs="宋体"/>
                <w:i w:val="0"/>
                <w:iCs w:val="0"/>
                <w:color w:val="auto"/>
                <w:kern w:val="0"/>
                <w:sz w:val="18"/>
                <w:szCs w:val="18"/>
                <w:u w:val="none"/>
                <w:lang w:val="en-US" w:eastAsia="zh-CN" w:bidi="ar"/>
              </w:rPr>
              <w:tab/>
            </w:r>
            <w:r>
              <w:rPr>
                <w:rFonts w:hint="default" w:ascii="宋体" w:hAnsi="宋体" w:eastAsia="宋体" w:cs="宋体"/>
                <w:i w:val="0"/>
                <w:iCs w:val="0"/>
                <w:color w:val="auto"/>
                <w:kern w:val="0"/>
                <w:sz w:val="18"/>
                <w:szCs w:val="18"/>
                <w:u w:val="none"/>
                <w:lang w:val="en-US" w:eastAsia="zh-CN" w:bidi="ar"/>
              </w:rPr>
              <w:t>无浑浊 /≤0.1%</w:t>
            </w:r>
          </w:p>
          <w:p w14:paraId="3260965B">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挥发速率</w:t>
            </w:r>
            <w:r>
              <w:rPr>
                <w:rFonts w:hint="eastAsia" w:ascii="宋体" w:hAnsi="宋体" w:eastAsia="宋体" w:cs="宋体"/>
                <w:i w:val="0"/>
                <w:iCs w:val="0"/>
                <w:color w:val="auto"/>
                <w:kern w:val="0"/>
                <w:sz w:val="18"/>
                <w:szCs w:val="18"/>
                <w:u w:val="none"/>
                <w:lang w:val="en-US" w:eastAsia="zh-CN" w:bidi="ar"/>
              </w:rPr>
              <w:t>：</w:t>
            </w:r>
            <w:r>
              <w:rPr>
                <w:rFonts w:hint="default" w:ascii="宋体" w:hAnsi="宋体" w:eastAsia="宋体" w:cs="宋体"/>
                <w:i w:val="0"/>
                <w:iCs w:val="0"/>
                <w:color w:val="auto"/>
                <w:kern w:val="0"/>
                <w:sz w:val="18"/>
                <w:szCs w:val="18"/>
                <w:u w:val="none"/>
                <w:lang w:val="en-US" w:eastAsia="zh-CN" w:bidi="ar"/>
              </w:rPr>
              <w:t>16–25；</w:t>
            </w:r>
          </w:p>
          <w:p w14:paraId="40D5FA2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保质期：未开封为12个月</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6B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罐</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30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3</w:t>
            </w:r>
          </w:p>
        </w:tc>
      </w:tr>
      <w:tr w14:paraId="70C9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3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E2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稀释剂</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B371">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规格：5L/桶</w:t>
            </w:r>
          </w:p>
          <w:p w14:paraId="5019F254">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标准气温型 2K 汽车漆稀释剂</w:t>
            </w:r>
          </w:p>
          <w:p w14:paraId="34E6A212">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适用于PPG品牌的</w:t>
            </w:r>
            <w:r>
              <w:rPr>
                <w:rFonts w:hint="default" w:ascii="宋体" w:hAnsi="宋体" w:eastAsia="宋体" w:cs="宋体"/>
                <w:i w:val="0"/>
                <w:iCs w:val="0"/>
                <w:color w:val="auto"/>
                <w:kern w:val="0"/>
                <w:sz w:val="18"/>
                <w:szCs w:val="18"/>
                <w:u w:val="none"/>
                <w:lang w:val="en-US" w:eastAsia="zh-CN" w:bidi="ar"/>
              </w:rPr>
              <w:t>2K 双组份汽车漆</w:t>
            </w:r>
            <w:r>
              <w:rPr>
                <w:rFonts w:hint="eastAsia" w:ascii="宋体" w:hAnsi="宋体" w:eastAsia="宋体" w:cs="宋体"/>
                <w:i w:val="0"/>
                <w:iCs w:val="0"/>
                <w:color w:val="auto"/>
                <w:kern w:val="0"/>
                <w:sz w:val="18"/>
                <w:szCs w:val="18"/>
                <w:u w:val="none"/>
                <w:lang w:val="en-US" w:eastAsia="zh-CN" w:bidi="ar"/>
              </w:rPr>
              <w:t>使用</w:t>
            </w:r>
          </w:p>
          <w:p w14:paraId="595048E3">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适用温度：15–25℃（常温 / 标准施工环境）</w:t>
            </w:r>
          </w:p>
          <w:p w14:paraId="0D6EAE31">
            <w:pPr>
              <w:keepNext w:val="0"/>
              <w:keepLines w:val="0"/>
              <w:widowControl/>
              <w:suppressLineNumbers w:val="0"/>
              <w:jc w:val="left"/>
              <w:textAlignment w:val="center"/>
              <w:rPr>
                <w:rFonts w:hint="default" w:ascii="宋体" w:hAnsi="宋体" w:eastAsia="宋体" w:cs="宋体"/>
                <w:color w:val="auto"/>
                <w:sz w:val="24"/>
                <w:szCs w:val="24"/>
                <w:lang w:val="en-US" w:eastAsia="zh-CN"/>
              </w:rPr>
            </w:pPr>
            <w:r>
              <w:rPr>
                <w:rFonts w:hint="default" w:ascii="宋体" w:hAnsi="宋体" w:eastAsia="宋体" w:cs="宋体"/>
                <w:i w:val="0"/>
                <w:iCs w:val="0"/>
                <w:color w:val="auto"/>
                <w:kern w:val="0"/>
                <w:sz w:val="18"/>
                <w:szCs w:val="18"/>
                <w:u w:val="none"/>
                <w:lang w:val="en-US" w:eastAsia="zh-CN" w:bidi="ar"/>
              </w:rPr>
              <w:t>挥发速度：标准（平衡流平与干燥，不易流挂、不易干喷）</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22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5C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2</w:t>
            </w:r>
          </w:p>
        </w:tc>
      </w:tr>
      <w:tr w14:paraId="77992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E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42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点火开关</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662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1.配五菱荣光6407；2.单独点火开关 全车锁芯，开关次数≥1000次</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CE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0D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4</w:t>
            </w:r>
          </w:p>
        </w:tc>
      </w:tr>
      <w:tr w14:paraId="3890B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C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53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继电器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E7E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配五菱荣光，电磁式继电器 SRD-12VDC-SL-C,5脚</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6E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A2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6</w:t>
            </w:r>
          </w:p>
        </w:tc>
      </w:tr>
      <w:tr w14:paraId="64EA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D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1F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对插簧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807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锡铜6.3插簧端子+护套（母插）    100套一盒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33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16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14</w:t>
            </w:r>
          </w:p>
        </w:tc>
      </w:tr>
      <w:tr w14:paraId="5D1BB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5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18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对插簧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F2A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锡铜4.8插簧端子+护套（母插）   100套一盒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AC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5F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4</w:t>
            </w:r>
          </w:p>
        </w:tc>
      </w:tr>
      <w:tr w14:paraId="5A28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8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82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对插簧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615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锡铜2.8插簧端子+护套（母插）   100套一盒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9C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7B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8"/>
                <w:szCs w:val="18"/>
                <w:u w:val="none"/>
                <w:lang w:val="en-US" w:eastAsia="zh-CN" w:bidi="ar"/>
              </w:rPr>
              <w:t>14</w:t>
            </w:r>
          </w:p>
        </w:tc>
      </w:tr>
      <w:tr w14:paraId="35815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05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207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DA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对插簧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5D4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锡铜6.3插簧端子（公插）  100套一盒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C3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FD1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r>
      <w:tr w14:paraId="03D38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C3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208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85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对插簧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EB2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锡铜2.8插簧端子（公插）  100套一盒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739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B0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r>
      <w:tr w14:paraId="468D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78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209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45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插簧插片压线钳</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CDD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vertAlign w:val="superscript"/>
                <w:lang w:val="en-US" w:eastAsia="zh-CN" w:bidi="ar"/>
              </w:rPr>
            </w:pPr>
            <w:r>
              <w:rPr>
                <w:rFonts w:hint="eastAsia" w:ascii="宋体" w:hAnsi="宋体" w:eastAsia="宋体" w:cs="宋体"/>
                <w:i w:val="0"/>
                <w:iCs w:val="0"/>
                <w:color w:val="auto"/>
                <w:kern w:val="0"/>
                <w:sz w:val="18"/>
                <w:szCs w:val="18"/>
                <w:u w:val="none"/>
                <w:lang w:val="en-US" w:eastAsia="zh-CN" w:bidi="ar"/>
              </w:rPr>
              <w:t>接压范围：0.5-1/1.5-2.5/4-6mm</w:t>
            </w:r>
            <w:r>
              <w:rPr>
                <w:rFonts w:hint="eastAsia" w:ascii="宋体" w:hAnsi="宋体" w:eastAsia="宋体" w:cs="宋体"/>
                <w:i w:val="0"/>
                <w:iCs w:val="0"/>
                <w:color w:val="auto"/>
                <w:kern w:val="0"/>
                <w:sz w:val="18"/>
                <w:szCs w:val="18"/>
                <w:u w:val="none"/>
                <w:vertAlign w:val="superscript"/>
                <w:lang w:val="en-US" w:eastAsia="zh-CN" w:bidi="ar"/>
              </w:rPr>
              <w:t>2</w:t>
            </w:r>
          </w:p>
          <w:p w14:paraId="4F9CC68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vertAlign w:val="baseline"/>
                <w:lang w:val="en-US" w:eastAsia="zh-CN" w:bidi="ar"/>
              </w:rPr>
            </w:pPr>
            <w:r>
              <w:rPr>
                <w:rFonts w:hint="eastAsia" w:ascii="宋体" w:hAnsi="宋体" w:eastAsia="宋体" w:cs="宋体"/>
                <w:i w:val="0"/>
                <w:iCs w:val="0"/>
                <w:color w:val="auto"/>
                <w:kern w:val="0"/>
                <w:sz w:val="18"/>
                <w:szCs w:val="18"/>
                <w:u w:val="none"/>
                <w:vertAlign w:val="baseline"/>
                <w:lang w:val="en-US" w:eastAsia="zh-CN" w:bidi="ar"/>
              </w:rPr>
              <w:t>应用范围：插簧</w:t>
            </w:r>
          </w:p>
          <w:p w14:paraId="1DFD6ED2">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vertAlign w:val="baseline"/>
                <w:lang w:val="en-US" w:eastAsia="zh-CN" w:bidi="ar"/>
              </w:rPr>
            </w:pPr>
            <w:r>
              <w:rPr>
                <w:rFonts w:hint="eastAsia" w:ascii="宋体" w:hAnsi="宋体" w:eastAsia="宋体" w:cs="宋体"/>
                <w:i w:val="0"/>
                <w:iCs w:val="0"/>
                <w:color w:val="auto"/>
                <w:kern w:val="0"/>
                <w:sz w:val="18"/>
                <w:szCs w:val="18"/>
                <w:u w:val="none"/>
                <w:vertAlign w:val="baseline"/>
                <w:lang w:val="en-US" w:eastAsia="zh-CN" w:bidi="ar"/>
              </w:rPr>
              <w:t>尺寸：总长</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vertAlign w:val="baseline"/>
                <w:lang w:val="en-US" w:eastAsia="zh-CN" w:bidi="ar"/>
              </w:rPr>
              <w:t>192mm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F2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把</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A7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r>
      <w:tr w14:paraId="7B3E0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D6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BA7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制冷剂开瓶器开启阀</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9C4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单向防回流、防爆，合金手柄防滑，1/4英制接口</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3F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F2E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r>
      <w:tr w14:paraId="4C7F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21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211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4E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护目镜</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490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镜架材质：聚碳酸酷；每副尺寸:长×宽×高≧170×75×85mm；镜腿可折叠</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B4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副</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D9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r>
      <w:tr w14:paraId="6F7D7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77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212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C5B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（中间）风速调节开关</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3D5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配桑塔纳 2000中间风速调节开关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开关类型：5 档（0-4 档）旋转式鼓风机开关，旋钮式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面板安装尺寸：直径约 20-22mm（旋钮直径），适配中控台面板安装孔直径约 21mm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插头规格:3 针或 4 针插头，适配大众桑塔纳空调线束接口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档位行程:旋转角度约 90°-120°（0 档到 4 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工作电压:12V（汽车电瓶标准电压）</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D6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7A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r>
      <w:tr w14:paraId="4940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99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213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25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鼓风机档位电阻</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5D0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配桑塔纳2000车型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零件号：33D 905 051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电阻参数：1R4K R60K R24K</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E0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EB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r>
      <w:tr w14:paraId="53AF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A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214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6A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烙铁架</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F79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双格金属烙铁架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每个尺寸：长×宽×高≧110mm×98mm×118mm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EA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54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r>
      <w:tr w14:paraId="0E289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D1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215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C7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电烙铁</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735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内热式电烙铁，功率30W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材质：耐热铝材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尺寸：长×宽≧210mm×30mm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AF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把</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DD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r>
      <w:tr w14:paraId="692A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61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216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C8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电烙铁</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255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内热式电烙铁，功率60W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材质：耐热铝材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尺寸：长×宽≧210mm×30mm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7C4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72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r>
      <w:tr w14:paraId="6FF8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3C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217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54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R134A制冷剂</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2B4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汽车用制冷剂 R134a，净重≧13.6kg/罐，罐装带压储存</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C3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罐</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F9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r>
      <w:tr w14:paraId="7A4A4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EC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218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393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汽车空调加氟高低压接头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0D3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适用于汽车空调R134A系统，材质：纯铜阀体，接口规格：1/4SAE，一对包含高/低压接头各一个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83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7C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r>
      <w:tr w14:paraId="639F5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B3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219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70A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汽车空调O型密封圈套装</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FEB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汽车R134a空调管路专用，规格；270个/盒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62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E4A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r>
      <w:tr w14:paraId="14B2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75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3F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R134a气门芯</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BA1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R134a汽车空调气门芯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高压气门芯尺寸：直径×长≧7mm×19.8mm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低压气门芯尺寸：直径×长≧5mm×19mm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31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90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r>
      <w:tr w14:paraId="5353F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7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221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BA8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配B12发动机(1.2L)专用曲轴止推片</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B1F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配五菱B12发动机(1.2L)专用曲轴止推片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适配零件号：24542502、24542503（上下片区分） 不同主机厂批次略有差异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结构形式：半圆环型，每组 2 片，共 2 组 4 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尺寸规格 内径约 47-49mm，外径约 62-64mm，厚度约 2.0-2.2mm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材料构成 钢背：08Al/08 号优质碳素钢；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69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片</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6C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r>
      <w:tr w14:paraId="15B8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8D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222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1A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汽车组装模型</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E15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型号：qm00176</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参数：826pcs颗粒数（组装片数）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材质：塑胶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尺寸：长×宽×高≧16.7cm ×35.1cm×9.3cm，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39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F4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20</w:t>
            </w:r>
          </w:p>
        </w:tc>
      </w:tr>
      <w:tr w14:paraId="6D6E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6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223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0D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洗车高压水枪</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94D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材质：合金</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其他：电源线线芯规则：0.5平方毫米；泵类型：曲轴泵；洗车设备类型：锂电清洗机</w:t>
            </w:r>
          </w:p>
          <w:p w14:paraId="3C8D8D21">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进水管长度≧50000mm</w:t>
            </w:r>
          </w:p>
          <w:p w14:paraId="03D90C2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一套包含6合1喷头1个+7500mah锂电池1个+泡沫盒一个</w:t>
            </w:r>
          </w:p>
          <w:p w14:paraId="35B0256D">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6合1喷头：6种喷水模式：0度高压、15度高压、25度普通模式、40度扇形模式、上喷模式、扇形模式</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5B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C2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r>
      <w:tr w14:paraId="68D65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8C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224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5C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导线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964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软线1.5平方米</w:t>
            </w:r>
            <w:r>
              <w:rPr>
                <w:rFonts w:hint="eastAsia" w:ascii="宋体" w:hAnsi="宋体" w:eastAsia="宋体" w:cs="宋体"/>
                <w:i w:val="0"/>
                <w:iCs w:val="0"/>
                <w:color w:val="auto"/>
                <w:kern w:val="0"/>
                <w:sz w:val="28"/>
                <w:szCs w:val="2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 xml:space="preserve"> ，规格：100米/卷，红色2卷，黑色2卷</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E0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25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r>
      <w:tr w14:paraId="300E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B6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026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三合一数字万用表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939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万用表+示波器+信号发生器三合一</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参数：机器自带电池，多点触摸IPS屏幕，具备万用表、示波器、信号发生器功能；包含数字万用表主机、MP01万用表表笔、可调MC×示波器探头、MC×鳄鱼夹探头线、USB线Type-C。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万用表功能：60000计数；电压mV/V档全自动测量；电流uA/mA/A档全自动测量；二极管测量功能；电阻/电容/二极管/通断/频率/温度测量功能；自动量程/相对测量/极值测量/数据保持功能；趋势图显示，时基可调功能；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示波器功能：50MSa/S采样率；垂直分辨率10bit；10MHz带宽；时基范围:100nS~50S；垂直灵敏度:10mV~10V/div(×1)；存储深度64Kpts；触发方式:Auto/Normal/Single；触发类型:Rising/Falling；余晖时间:0FF/Min/1S/∞；数学运算:FFT/ABS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信号发生器功能：正弦波/三角波/锯齿波:1Hz~50KHz，0.5V~3.0V；方波:1Hz~50KHz，0.5~3.0Vpp；占空比0~100%100K，200K，500K，1M，2M，5M，10M，3.0Vpp</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材质：塑料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尺寸：长×宽×高≥142mm × 83mm × 28mm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FB1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A3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r>
      <w:tr w14:paraId="58D9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19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226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A8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数字万用表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284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具有直流电压、交流电压、直流电流、交流电流、电阻，电容、温度、频率、二极管、三极管、通断测量功能；直流电压：100uV~1000V；交流电压：1mV~750V；直流电流：0.1uA~20A；交流电流：10uA~20A；电容：1pF~20MF；</w:t>
            </w:r>
          </w:p>
          <w:p w14:paraId="548D0764">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尺寸：长×宽×高≥178mm×86mm×52mm；</w:t>
            </w:r>
          </w:p>
          <w:p w14:paraId="1FA8B89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质保期限：自验收合格并交付使用之日起一年</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F1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2D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r>
      <w:tr w14:paraId="3785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0D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227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89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万用表表笔探针</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784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30037-0.7mm探针，端部外径Ø12.5mm，表笔插孔Ø2mm，探针Ø0.7mm，探针材料为铜，表面镀镍，一对（黑+红）2个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50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8B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r>
      <w:tr w14:paraId="4EED0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F8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228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40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万用表表笔探针</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9BF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30038-1mm探针，端部外径Ø12.5mm，表笔插孔Ø2mm，探针Ø1.0mm，探针材料为铜，表面镀镍，一对（黑+红）2个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ECD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B9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r>
      <w:tr w14:paraId="4166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B7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229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81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螺丝零件收纳盒</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3F6F">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抽屉式收纳盒；16格抽屉；尺寸：长×宽×高≥160mm×50mm×50mm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0E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D9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r>
      <w:tr w14:paraId="798D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A2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230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45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可移动训练绕桩杆</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DA1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底座+立杆：橡胶底座：2kg，直径Ø250mm；立杆：PVC管，红白，高1.5米，直径＞Ø25mm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8EF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FA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r>
      <w:tr w14:paraId="1E489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E1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231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E34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注射器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716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针筒水管注射器带延长软管(套装)</w:t>
            </w:r>
          </w:p>
          <w:p w14:paraId="3CADC2C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包含10ml注射器2支+1500mm软管1根；尺寸：长度≧90mm,直径≧15mm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D3E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6B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250</w:t>
            </w:r>
          </w:p>
        </w:tc>
      </w:tr>
      <w:tr w14:paraId="3FF08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B4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232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0C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502瞬干胶</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F74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参数：30g/支，20支/盒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EF8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2E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r>
      <w:tr w14:paraId="7287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85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233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BA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纸板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B0E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尺寸：长×宽×高≧800mm×800mm×3mm,3层</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518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D2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r>
      <w:tr w14:paraId="2B0E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24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234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C52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黄油枪</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D49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容量：400cc单活塞，管长≧375mm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A12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93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r>
      <w:tr w14:paraId="7E973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A8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235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BB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工业洗手砂</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5BC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磨料材质：核桃壳粉、玉米芯粉、珍珠岩粉（软质磨料，中性无腐蚀）</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规格型号：2.5公斤/箱</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D5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箱</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7DA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r>
      <w:tr w14:paraId="344C8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A3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236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A5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氩弧焊钨针</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743F">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规格型号：红头，直径≧2.4mm，长度≧175mm</w:t>
            </w:r>
          </w:p>
          <w:p w14:paraId="580FAAAF">
            <w:pPr>
              <w:keepNext w:val="0"/>
              <w:keepLines w:val="0"/>
              <w:widowControl/>
              <w:suppressLineNumbers w:val="0"/>
              <w:jc w:val="left"/>
              <w:textAlignment w:val="center"/>
              <w:rPr>
                <w:rFonts w:hint="default" w:ascii="宋体" w:hAnsi="宋体" w:cs="宋体" w:eastAsia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规格： 十支</w:t>
            </w:r>
            <w:r>
              <w:rPr>
                <w:rFonts w:hint="eastAsia"/>
                <w:color w:val="auto"/>
                <w:lang w:val="en-US" w:eastAsia="zh-CN"/>
              </w:rPr>
              <w:t>/盒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FE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7F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r>
      <w:tr w14:paraId="001C0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FE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237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EF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手用丝锥</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8BB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尺寸规格：M10×1.25，头锥+二锥，材质：优质高速钢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9D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付</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F3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r>
      <w:tr w14:paraId="0FAEE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74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238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298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 生料带 </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66F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尺寸：宽×长≧18mm×20000mm/卷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材质：防水密封胶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A9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EF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r>
      <w:tr w14:paraId="33B94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F7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239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34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橡胶脚轮</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BFD1">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橡胶脚轮不带刹车</w:t>
            </w:r>
          </w:p>
          <w:p w14:paraId="4C4E8B83">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型号：6寸</w:t>
            </w:r>
          </w:p>
          <w:p w14:paraId="2C045617">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轮径</w:t>
            </w:r>
            <w:r>
              <w:rPr>
                <w:rFonts w:hint="eastAsia" w:ascii="宋体" w:hAnsi="宋体" w:eastAsia="宋体" w:cs="宋体"/>
                <w:i w:val="0"/>
                <w:iCs w:val="0"/>
                <w:color w:val="auto"/>
                <w:kern w:val="0"/>
                <w:sz w:val="18"/>
                <w:szCs w:val="18"/>
                <w:u w:val="none"/>
                <w:lang w:val="en-US" w:eastAsia="zh-CN" w:bidi="ar"/>
              </w:rPr>
              <w:t>≧</w:t>
            </w:r>
            <w:r>
              <w:rPr>
                <w:rFonts w:hint="eastAsia"/>
                <w:color w:val="auto"/>
                <w:lang w:val="en-US" w:eastAsia="zh-CN"/>
              </w:rPr>
              <w:t>150mm</w:t>
            </w:r>
          </w:p>
          <w:p w14:paraId="7A739199">
            <w:pPr>
              <w:keepNext w:val="0"/>
              <w:keepLines w:val="0"/>
              <w:widowControl/>
              <w:suppressLineNumbers w:val="0"/>
              <w:jc w:val="left"/>
              <w:textAlignment w:val="center"/>
              <w:rPr>
                <w:rFonts w:hint="default"/>
                <w:color w:val="auto"/>
                <w:lang w:val="en-US" w:eastAsia="zh-CN"/>
              </w:rPr>
            </w:pPr>
            <w:r>
              <w:rPr>
                <w:rFonts w:hint="eastAsia"/>
                <w:color w:val="auto"/>
                <w:lang w:val="en-US" w:eastAsia="zh-CN"/>
              </w:rPr>
              <w:t>轮宽</w:t>
            </w:r>
            <w:r>
              <w:rPr>
                <w:rFonts w:hint="eastAsia" w:ascii="宋体" w:hAnsi="宋体" w:eastAsia="宋体" w:cs="宋体"/>
                <w:i w:val="0"/>
                <w:iCs w:val="0"/>
                <w:color w:val="auto"/>
                <w:kern w:val="0"/>
                <w:sz w:val="18"/>
                <w:szCs w:val="18"/>
                <w:u w:val="none"/>
                <w:lang w:val="en-US" w:eastAsia="zh-CN" w:bidi="ar"/>
              </w:rPr>
              <w:t>≧</w:t>
            </w:r>
            <w:r>
              <w:rPr>
                <w:rFonts w:hint="eastAsia"/>
                <w:color w:val="auto"/>
                <w:lang w:val="en-US" w:eastAsia="zh-CN"/>
              </w:rPr>
              <w:t>50mm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7A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0C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r>
      <w:tr w14:paraId="6FA8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CB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2A6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PU气管1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2C8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材质：PU软管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尺寸：外径≧10mm 内径≧6.5mm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规格：≧100000mm/卷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颜色：红色</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95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CF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r>
      <w:tr w14:paraId="68CD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BA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241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ABE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PU气管2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670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材质：PU软管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尺寸：外径≧8mm 内径≧5mm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规格≧100000mm/卷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颜色：透明</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BA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AA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r>
      <w:tr w14:paraId="394B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C5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242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19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气管接头快速接头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3C8D">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型号： 40SP8×12mm；材质：碳钢；尺寸：长×宽≧65mm×22mm</w:t>
            </w:r>
          </w:p>
          <w:p w14:paraId="3FD63A8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颜色：红色</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C0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38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20</w:t>
            </w:r>
          </w:p>
        </w:tc>
      </w:tr>
      <w:tr w14:paraId="2D315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A9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243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5A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C式自锁气管接头快速接头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6B9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母头 SM40、外螺纹1/2(4分)20mm(直径)；公头 PP20、接外径≧8mm，内径≧5mm气管</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7A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788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r>
      <w:tr w14:paraId="19636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537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09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锂电池1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E8B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型号：3S</w:t>
            </w:r>
          </w:p>
          <w:p w14:paraId="384C4F5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额定电压：11.4V；容量：300mAh；</w:t>
            </w:r>
          </w:p>
          <w:p w14:paraId="1BF62CB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尺寸：长×宽×高≧45mm×17.5mm×15.3mm；</w:t>
            </w:r>
          </w:p>
          <w:p w14:paraId="059F4ED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形状：方形</w:t>
            </w:r>
          </w:p>
          <w:p w14:paraId="5A0D655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含T60母头转接头一个，T30公头转接头一个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A2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B4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r>
      <w:tr w14:paraId="6849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A0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245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986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锂电池2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37F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型号：18650；</w:t>
            </w:r>
          </w:p>
          <w:p w14:paraId="12AA297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额定电压：3.7V；容量：1800mAh；</w:t>
            </w:r>
          </w:p>
          <w:p w14:paraId="31B9297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尺寸：直径≧ 18mm；长≧65mm；</w:t>
            </w:r>
          </w:p>
          <w:p w14:paraId="4CABB177">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形状：圆柱形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150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0B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60</w:t>
            </w:r>
          </w:p>
        </w:tc>
      </w:tr>
      <w:tr w14:paraId="589A1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61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246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610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遥控器电池1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7BD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型号：1S 高压款</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额定电压：3.8V,容量：300mAh，PH2.0插头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尺寸：长×宽×高≧63mm ×11mm×7mm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F6F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C7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r>
      <w:tr w14:paraId="573B2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E3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247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FEB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遥控器电池2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689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型号:1S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额定电压:3.7V，容量：4400mAh，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尺寸：长×宽×高≧97×30×12mm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1A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B9B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r>
      <w:tr w14:paraId="51044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F75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248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154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充电锂电池</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BB8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型号：5号电池</w:t>
            </w:r>
          </w:p>
          <w:p w14:paraId="73D7AFB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额定电压：1.5V，容量：3300mAh，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尺寸：直径≧ 18mm；长≧65mm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0C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0C1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60</w:t>
            </w:r>
          </w:p>
        </w:tc>
      </w:tr>
      <w:tr w14:paraId="5F7F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5D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249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06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锂电池充电器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71DD">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用于18650锂电池充电</w:t>
            </w:r>
          </w:p>
          <w:p w14:paraId="51E2FDC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充电电压：3.7v/4.2</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6E1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FF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40</w:t>
            </w:r>
          </w:p>
        </w:tc>
      </w:tr>
      <w:tr w14:paraId="41B3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3F0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250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63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电池盒DC头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A2B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18650电池盒带DC头 </w:t>
            </w:r>
          </w:p>
          <w:p w14:paraId="7BA25991">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可放置2节18650锂电池 串联充电；</w:t>
            </w:r>
          </w:p>
          <w:p w14:paraId="65CFFF1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尺寸：长×宽×高≧76mm×41mm×19.3mm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ED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38C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40</w:t>
            </w:r>
          </w:p>
        </w:tc>
      </w:tr>
      <w:tr w14:paraId="25CA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EF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251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0A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锂电池充电盒+锂电池</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A53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型号：5号电池</w:t>
            </w:r>
          </w:p>
          <w:p w14:paraId="35AACC2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额定电压：1.5V，容量：3300mAh，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电池尺寸直径≧ 18mm；长≧65mm</w:t>
            </w:r>
          </w:p>
          <w:p w14:paraId="057797B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充电盒尺寸：长×宽×高≧90mm×78mm×28mm</w:t>
            </w:r>
          </w:p>
          <w:p w14:paraId="2158CB8C">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一套包含一个充电盒+4粒电池</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14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C2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r>
      <w:tr w14:paraId="06F53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B4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252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FD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气鼓</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2B5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外壳材料:ABS，软管材质:三层pu</w:t>
            </w:r>
          </w:p>
          <w:p w14:paraId="73DEA21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接头:自锁接头</w:t>
            </w:r>
          </w:p>
          <w:p w14:paraId="22AECF37">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尺寸：长×宽×高≧320mm×280mm×110mm</w:t>
            </w:r>
          </w:p>
          <w:p w14:paraId="6F2760D3">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软管规格：内径≧8mm，外径≧12mm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24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0B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r>
      <w:tr w14:paraId="2EB0A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46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253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2F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多口USB充电器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7C7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16个USB插口，带风扇；黑色；总电流:20A；总功率:100W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尺寸:长×宽×高≧148mm×78mm×58mm；</w:t>
            </w:r>
          </w:p>
          <w:p w14:paraId="00B3D3B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线长≧15000mm；</w:t>
            </w:r>
          </w:p>
          <w:p w14:paraId="7F17238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USB单口输出:2.4A</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148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组</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B4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r>
      <w:tr w14:paraId="30E4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C2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254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EA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滑丝螺纹修复套装</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A63E">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螺纹规格：M2-M16</w:t>
            </w:r>
          </w:p>
          <w:p w14:paraId="4CC38A5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套装包含50个螺套+专用丝攻+安装工具</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EA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D2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r>
      <w:tr w14:paraId="400A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C5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255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453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万向轮1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EABC">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型号：2寸万向轮不带刹车，材质：PU轮</w:t>
            </w:r>
          </w:p>
          <w:p w14:paraId="1CFCB7D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尺寸：轮宽≧23mm，轮子直径≧50mm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488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62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r>
      <w:tr w14:paraId="0DD7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05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256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727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万向轮2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036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型号：8寸重型万向轮不带刹车，材质：铁芯PU轮</w:t>
            </w:r>
          </w:p>
          <w:p w14:paraId="25E306A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尺寸：轮宽≧50mm，轮子直径≧200mm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9E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56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r>
      <w:tr w14:paraId="590E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7C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257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E9C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手持数字示波器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9BB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材质：塑料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尺寸：长×宽×高≧100mm × 58mm × 15mm</w:t>
            </w:r>
          </w:p>
          <w:p w14:paraId="555B033D">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一套包含：</w:t>
            </w:r>
          </w:p>
          <w:p w14:paraId="0FF61076">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1.DS100手持数字示波器× 1</w:t>
            </w:r>
          </w:p>
          <w:p w14:paraId="7C868AA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2.可调MCX示波器探头线(黄色色环)× 1</w:t>
            </w:r>
          </w:p>
          <w:p w14:paraId="5A78B25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3.可调MCX示波器探头线(绿色色环)× 1</w:t>
            </w:r>
          </w:p>
          <w:p w14:paraId="2A20855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4.一字螺丝刀(用于调节补偿电容)× 1</w:t>
            </w:r>
          </w:p>
          <w:p w14:paraId="6C35515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5.MCX鳄鱼夹探头线× 1</w:t>
            </w:r>
          </w:p>
          <w:p w14:paraId="6FD97F6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6.5V1A充电头USB接口× 1</w:t>
            </w:r>
          </w:p>
          <w:p w14:paraId="3AE27454">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7.USB线-Type-C2.0 (黑色,3A, 1.2m)× 1</w:t>
            </w:r>
          </w:p>
          <w:p w14:paraId="1C419D3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8.说明书× 1</w:t>
            </w:r>
          </w:p>
          <w:p w14:paraId="6AF9865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9.拉链包× 1</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04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97B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r>
      <w:tr w14:paraId="278E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2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6943DCD">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商务要求</w:t>
            </w:r>
          </w:p>
        </w:tc>
        <w:tc>
          <w:tcPr>
            <w:tcW w:w="75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7BDA2F">
            <w:pPr>
              <w:keepNext w:val="0"/>
              <w:keepLines w:val="0"/>
              <w:widowControl/>
              <w:numPr>
                <w:ilvl w:val="0"/>
                <w:numId w:val="0"/>
              </w:numPr>
              <w:suppressLineNumbers w:val="0"/>
              <w:spacing w:line="360" w:lineRule="auto"/>
              <w:jc w:val="left"/>
              <w:textAlignment w:val="top"/>
              <w:rPr>
                <w:rFonts w:hint="eastAsia" w:ascii="Arial" w:hAnsi="Arial" w:eastAsia="宋体" w:cs="Arial"/>
                <w:b/>
                <w:bCs/>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1.供货时间：合同签订之日起</w:t>
            </w:r>
            <w:r>
              <w:rPr>
                <w:rFonts w:hint="default" w:ascii="Arial" w:hAnsi="Arial" w:eastAsia="宋体" w:cs="Arial"/>
                <w:b/>
                <w:bCs/>
                <w:i w:val="0"/>
                <w:iCs w:val="0"/>
                <w:color w:val="auto"/>
                <w:kern w:val="0"/>
                <w:sz w:val="21"/>
                <w:szCs w:val="21"/>
                <w:u w:val="single"/>
                <w:lang w:val="en-US" w:eastAsia="zh-CN" w:bidi="ar"/>
              </w:rPr>
              <w:t>15</w:t>
            </w:r>
            <w:r>
              <w:rPr>
                <w:rFonts w:hint="eastAsia" w:ascii="宋体" w:hAnsi="宋体" w:eastAsia="宋体" w:cs="宋体"/>
                <w:b/>
                <w:bCs/>
                <w:i w:val="0"/>
                <w:iCs w:val="0"/>
                <w:color w:val="auto"/>
                <w:kern w:val="0"/>
                <w:sz w:val="21"/>
                <w:szCs w:val="21"/>
                <w:u w:val="single"/>
                <w:lang w:val="en-US" w:eastAsia="zh-CN" w:bidi="ar"/>
              </w:rPr>
              <w:t>日内</w:t>
            </w:r>
            <w:r>
              <w:rPr>
                <w:rFonts w:hint="eastAsia" w:ascii="宋体" w:hAnsi="宋体" w:eastAsia="宋体" w:cs="宋体"/>
                <w:i w:val="0"/>
                <w:iCs w:val="0"/>
                <w:color w:val="auto"/>
                <w:kern w:val="0"/>
                <w:sz w:val="21"/>
                <w:szCs w:val="21"/>
                <w:u w:val="none"/>
                <w:lang w:val="en-US" w:eastAsia="zh-CN" w:bidi="ar"/>
              </w:rPr>
              <w:t>验收合格并交付使用。</w:t>
            </w:r>
            <w:r>
              <w:rPr>
                <w:rFonts w:hint="default" w:ascii="Arial" w:hAnsi="Arial" w:eastAsia="宋体" w:cs="Arial"/>
                <w:i w:val="0"/>
                <w:iCs w:val="0"/>
                <w:color w:val="auto"/>
                <w:kern w:val="0"/>
                <w:sz w:val="21"/>
                <w:szCs w:val="21"/>
                <w:u w:val="none"/>
                <w:lang w:val="en-US" w:eastAsia="zh-CN" w:bidi="ar"/>
              </w:rPr>
              <w:br w:type="textWrapping"/>
            </w:r>
            <w:r>
              <w:rPr>
                <w:rFonts w:hint="default" w:ascii="Arial" w:hAnsi="Arial" w:eastAsia="宋体" w:cs="Arial"/>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质保期：自验收合格并交付使用之日起</w:t>
            </w:r>
            <w:r>
              <w:rPr>
                <w:rFonts w:hint="eastAsia" w:ascii="宋体" w:hAnsi="宋体" w:eastAsia="宋体" w:cs="宋体"/>
                <w:b/>
                <w:bCs/>
                <w:i w:val="0"/>
                <w:iCs w:val="0"/>
                <w:color w:val="auto"/>
                <w:kern w:val="0"/>
                <w:sz w:val="21"/>
                <w:szCs w:val="21"/>
                <w:u w:val="single"/>
                <w:lang w:val="en-US" w:eastAsia="zh-CN" w:bidi="ar"/>
              </w:rPr>
              <w:t>六个月</w:t>
            </w:r>
            <w:r>
              <w:rPr>
                <w:rFonts w:hint="eastAsia" w:ascii="宋体" w:hAnsi="宋体" w:eastAsia="宋体" w:cs="宋体"/>
                <w:i w:val="0"/>
                <w:iCs w:val="0"/>
                <w:color w:val="auto"/>
                <w:kern w:val="0"/>
                <w:sz w:val="21"/>
                <w:szCs w:val="21"/>
                <w:u w:val="none"/>
                <w:lang w:val="en-US" w:eastAsia="zh-CN" w:bidi="ar"/>
              </w:rPr>
              <w:t>，有特殊规定的按特殊规定执行。</w:t>
            </w:r>
            <w:r>
              <w:rPr>
                <w:rFonts w:hint="default" w:ascii="Arial" w:hAnsi="Arial" w:eastAsia="宋体" w:cs="Arial"/>
                <w:i w:val="0"/>
                <w:iCs w:val="0"/>
                <w:color w:val="auto"/>
                <w:kern w:val="0"/>
                <w:sz w:val="21"/>
                <w:szCs w:val="21"/>
                <w:u w:val="none"/>
                <w:lang w:val="en-US" w:eastAsia="zh-CN" w:bidi="ar"/>
              </w:rPr>
              <w:br w:type="textWrapping"/>
            </w:r>
            <w:r>
              <w:rPr>
                <w:rFonts w:hint="default" w:ascii="Arial" w:hAnsi="Arial" w:eastAsia="宋体" w:cs="Arial"/>
                <w:i w:val="0"/>
                <w:iCs w:val="0"/>
                <w:color w:val="auto"/>
                <w:kern w:val="0"/>
                <w:sz w:val="21"/>
                <w:szCs w:val="21"/>
                <w:u w:val="none"/>
                <w:lang w:val="en-US" w:eastAsia="zh-CN" w:bidi="ar"/>
              </w:rPr>
              <w:t xml:space="preserve">3. </w:t>
            </w:r>
            <w:r>
              <w:rPr>
                <w:rFonts w:hint="eastAsia" w:ascii="宋体" w:hAnsi="宋体" w:eastAsia="宋体" w:cs="宋体"/>
                <w:i w:val="0"/>
                <w:iCs w:val="0"/>
                <w:color w:val="auto"/>
                <w:kern w:val="0"/>
                <w:sz w:val="21"/>
                <w:szCs w:val="21"/>
                <w:u w:val="none"/>
                <w:lang w:val="en-US" w:eastAsia="zh-CN" w:bidi="ar"/>
              </w:rPr>
              <w:t>完全符合强制性的国家技术质量规范和招标文件规定的质量、规格、性能和技术规范等要求的全新合格产品（包括所有零部件、元器件和附件）。若产品在运输过程中损坏须无偿调换同样产品，以达到供货要求。</w:t>
            </w:r>
            <w:r>
              <w:rPr>
                <w:rFonts w:hint="default" w:ascii="Arial" w:hAnsi="Arial" w:eastAsia="宋体" w:cs="Arial"/>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按国家有关规定报价人承诺实行</w:t>
            </w:r>
            <w:r>
              <w:rPr>
                <w:rFonts w:hint="default" w:ascii="Arial" w:hAnsi="Arial" w:eastAsia="宋体" w:cs="Arial"/>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三包</w:t>
            </w:r>
            <w:r>
              <w:rPr>
                <w:rFonts w:hint="default" w:ascii="Arial" w:hAnsi="Arial" w:eastAsia="宋体" w:cs="Arial"/>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（包退、包换、包修）服务，其他售后服务按成交人提交的售后服务承诺书执行。</w:t>
            </w:r>
            <w:r>
              <w:rPr>
                <w:rFonts w:hint="default" w:ascii="Arial" w:hAnsi="Arial" w:eastAsia="宋体" w:cs="Arial"/>
                <w:i w:val="0"/>
                <w:iCs w:val="0"/>
                <w:color w:val="auto"/>
                <w:kern w:val="0"/>
                <w:sz w:val="21"/>
                <w:szCs w:val="21"/>
                <w:u w:val="none"/>
                <w:lang w:val="en-US" w:eastAsia="zh-CN" w:bidi="ar"/>
              </w:rPr>
              <w:br w:type="textWrapping"/>
            </w:r>
            <w:r>
              <w:rPr>
                <w:rFonts w:hint="default" w:ascii="Arial" w:hAnsi="Arial" w:eastAsia="宋体" w:cs="Arial"/>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报价人应保证所提供服务在使用时不会侵犯任何第三方的专利权、商标权、设计权或其他权利。如侵犯了第三方合法权益而引发的任何纠纷或诉讼，均由报价人负责交涉并承担全部责任。</w:t>
            </w:r>
            <w:r>
              <w:rPr>
                <w:rFonts w:hint="default" w:ascii="Arial" w:hAnsi="Arial" w:eastAsia="宋体" w:cs="Arial"/>
                <w:i w:val="0"/>
                <w:iCs w:val="0"/>
                <w:color w:val="auto"/>
                <w:kern w:val="0"/>
                <w:sz w:val="21"/>
                <w:szCs w:val="21"/>
                <w:u w:val="none"/>
                <w:lang w:val="en-US" w:eastAsia="zh-CN" w:bidi="ar"/>
              </w:rPr>
              <w:br w:type="textWrapping"/>
            </w:r>
            <w:r>
              <w:rPr>
                <w:rFonts w:hint="default" w:ascii="Arial" w:hAnsi="Arial" w:eastAsia="宋体" w:cs="Arial"/>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报价时须附一份</w:t>
            </w:r>
            <w:r>
              <w:rPr>
                <w:rFonts w:hint="default" w:ascii="Arial" w:hAnsi="Arial" w:eastAsia="宋体" w:cs="Arial"/>
                <w:i w:val="0"/>
                <w:iCs w:val="0"/>
                <w:color w:val="auto"/>
                <w:kern w:val="0"/>
                <w:sz w:val="21"/>
                <w:szCs w:val="21"/>
                <w:u w:val="none"/>
                <w:lang w:val="en-US" w:eastAsia="zh-CN" w:bidi="ar"/>
              </w:rPr>
              <w:t>U</w:t>
            </w:r>
            <w:r>
              <w:rPr>
                <w:rFonts w:hint="eastAsia" w:ascii="宋体" w:hAnsi="宋体" w:eastAsia="宋体" w:cs="宋体"/>
                <w:i w:val="0"/>
                <w:iCs w:val="0"/>
                <w:color w:val="auto"/>
                <w:kern w:val="0"/>
                <w:sz w:val="21"/>
                <w:szCs w:val="21"/>
                <w:u w:val="none"/>
                <w:lang w:val="en-US" w:eastAsia="zh-CN" w:bidi="ar"/>
              </w:rPr>
              <w:t>盘为载体可编辑报价明细表。</w:t>
            </w:r>
            <w:r>
              <w:rPr>
                <w:rFonts w:hint="default" w:ascii="Arial" w:hAnsi="Arial" w:eastAsia="宋体" w:cs="Arial"/>
                <w:i w:val="0"/>
                <w:iCs w:val="0"/>
                <w:color w:val="auto"/>
                <w:kern w:val="0"/>
                <w:sz w:val="20"/>
                <w:szCs w:val="20"/>
                <w:u w:val="none"/>
                <w:lang w:val="en-US" w:eastAsia="zh-CN" w:bidi="ar"/>
              </w:rPr>
              <w:br w:type="textWrapping"/>
            </w:r>
            <w:r>
              <w:rPr>
                <w:rFonts w:hint="default" w:ascii="Arial" w:hAnsi="Arial" w:eastAsia="宋体" w:cs="Arial"/>
                <w:i w:val="0"/>
                <w:iCs w:val="0"/>
                <w:color w:val="auto"/>
                <w:kern w:val="0"/>
                <w:sz w:val="20"/>
                <w:szCs w:val="20"/>
                <w:u w:val="none"/>
                <w:lang w:val="en-US" w:eastAsia="zh-CN" w:bidi="ar"/>
              </w:rPr>
              <w:t>6.</w:t>
            </w:r>
            <w:r>
              <w:rPr>
                <w:rFonts w:ascii="Arial" w:hAnsi="Arial" w:eastAsia="宋体" w:cs="Arial"/>
                <w:b/>
                <w:bCs/>
                <w:color w:val="auto"/>
                <w:kern w:val="0"/>
                <w:sz w:val="21"/>
                <w:szCs w:val="21"/>
              </w:rPr>
              <w:t>付款</w:t>
            </w:r>
            <w:r>
              <w:rPr>
                <w:rFonts w:hint="eastAsia" w:ascii="Arial" w:hAnsi="Arial" w:eastAsia="宋体" w:cs="Arial"/>
                <w:b/>
                <w:bCs/>
                <w:color w:val="auto"/>
                <w:kern w:val="0"/>
                <w:sz w:val="21"/>
                <w:szCs w:val="21"/>
                <w:lang w:val="en-US" w:eastAsia="zh-CN"/>
              </w:rPr>
              <w:t>要求</w:t>
            </w:r>
          </w:p>
          <w:p w14:paraId="7F77835D">
            <w:pPr>
              <w:widowControl/>
              <w:numPr>
                <w:ilvl w:val="0"/>
                <w:numId w:val="0"/>
              </w:numPr>
              <w:adjustRightInd w:val="0"/>
              <w:snapToGrid w:val="0"/>
              <w:spacing w:line="520" w:lineRule="exact"/>
              <w:jc w:val="left"/>
              <w:rPr>
                <w:rFonts w:ascii="Arial" w:hAnsi="Arial" w:eastAsia="宋体" w:cs="Arial"/>
                <w:color w:val="auto"/>
                <w:kern w:val="0"/>
                <w:sz w:val="21"/>
                <w:szCs w:val="21"/>
              </w:rPr>
            </w:pPr>
            <w:r>
              <w:rPr>
                <w:rFonts w:ascii="Arial" w:hAnsi="Arial" w:eastAsia="宋体" w:cs="Arial"/>
                <w:color w:val="auto"/>
                <w:kern w:val="0"/>
                <w:sz w:val="21"/>
                <w:szCs w:val="21"/>
              </w:rPr>
              <w:t>本项目无预付款，合同中所有货物全部安装调试完毕验收合格交付给</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使用后，被选中的</w:t>
            </w:r>
            <w:r>
              <w:rPr>
                <w:rFonts w:hint="eastAsia" w:ascii="Arial" w:hAnsi="Arial" w:eastAsia="宋体" w:cs="Arial"/>
                <w:color w:val="auto"/>
                <w:kern w:val="0"/>
                <w:sz w:val="21"/>
                <w:szCs w:val="21"/>
              </w:rPr>
              <w:t>报价</w:t>
            </w:r>
            <w:r>
              <w:rPr>
                <w:rFonts w:ascii="Arial" w:hAnsi="Arial" w:eastAsia="宋体" w:cs="Arial"/>
                <w:color w:val="auto"/>
                <w:kern w:val="0"/>
                <w:sz w:val="21"/>
                <w:szCs w:val="21"/>
              </w:rPr>
              <w:t>人开具</w:t>
            </w:r>
            <w:r>
              <w:rPr>
                <w:rFonts w:hint="eastAsia" w:ascii="Arial" w:hAnsi="Arial" w:eastAsia="宋体" w:cs="Arial"/>
                <w:color w:val="auto"/>
                <w:kern w:val="0"/>
                <w:sz w:val="21"/>
                <w:szCs w:val="21"/>
              </w:rPr>
              <w:t>全额增值税专用发票</w:t>
            </w:r>
            <w:r>
              <w:rPr>
                <w:rFonts w:ascii="Arial" w:hAnsi="Arial" w:eastAsia="宋体" w:cs="Arial"/>
                <w:color w:val="auto"/>
                <w:kern w:val="0"/>
                <w:sz w:val="21"/>
                <w:szCs w:val="21"/>
              </w:rPr>
              <w:t>给</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收到发票后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30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个工作日</w:t>
            </w:r>
            <w:r>
              <w:rPr>
                <w:rFonts w:ascii="Arial" w:hAnsi="Arial" w:eastAsia="宋体" w:cs="Arial"/>
                <w:color w:val="auto"/>
                <w:kern w:val="0"/>
                <w:sz w:val="21"/>
                <w:szCs w:val="21"/>
              </w:rPr>
              <w:t>内</w:t>
            </w:r>
            <w:r>
              <w:rPr>
                <w:rFonts w:hint="eastAsia" w:ascii="Arial" w:hAnsi="Arial" w:eastAsia="宋体" w:cs="Arial"/>
                <w:color w:val="auto"/>
                <w:kern w:val="0"/>
                <w:sz w:val="21"/>
                <w:szCs w:val="21"/>
              </w:rPr>
              <w:t>办理</w:t>
            </w:r>
            <w:r>
              <w:rPr>
                <w:rFonts w:ascii="Arial" w:hAnsi="Arial" w:eastAsia="宋体" w:cs="Arial"/>
                <w:color w:val="auto"/>
                <w:kern w:val="0"/>
                <w:sz w:val="21"/>
                <w:szCs w:val="21"/>
              </w:rPr>
              <w:t>支付手续</w:t>
            </w:r>
            <w:r>
              <w:rPr>
                <w:rFonts w:cs="Arial" w:asciiTheme="majorEastAsia" w:hAnsiTheme="majorEastAsia" w:eastAsiaTheme="majorEastAsia"/>
                <w:color w:val="auto"/>
                <w:kern w:val="0"/>
                <w:sz w:val="21"/>
                <w:szCs w:val="21"/>
              </w:rPr>
              <w:t>。</w:t>
            </w:r>
            <w:r>
              <w:rPr>
                <w:rFonts w:hint="eastAsia" w:cs="Arial" w:asciiTheme="majorEastAsia" w:hAnsiTheme="majorEastAsia" w:eastAsiaTheme="majorEastAsia"/>
                <w:color w:val="auto"/>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65F08F4A">
            <w:pPr>
              <w:widowControl/>
              <w:numPr>
                <w:ilvl w:val="0"/>
                <w:numId w:val="0"/>
              </w:numPr>
              <w:adjustRightInd w:val="0"/>
              <w:snapToGrid w:val="0"/>
              <w:spacing w:line="520" w:lineRule="exact"/>
              <w:jc w:val="left"/>
              <w:rPr>
                <w:rFonts w:hint="eastAsia" w:ascii="Arial" w:hAnsi="Arial" w:eastAsia="宋体" w:cs="Arial"/>
                <w:b/>
                <w:bCs/>
                <w:color w:val="auto"/>
                <w:kern w:val="0"/>
                <w:sz w:val="21"/>
                <w:szCs w:val="21"/>
              </w:rPr>
            </w:pPr>
            <w:r>
              <w:rPr>
                <w:rFonts w:hint="eastAsia" w:ascii="Arial" w:hAnsi="Arial" w:eastAsia="宋体" w:cs="Arial"/>
                <w:b/>
                <w:bCs/>
                <w:color w:val="auto"/>
                <w:kern w:val="0"/>
                <w:sz w:val="21"/>
                <w:szCs w:val="21"/>
                <w:lang w:val="en-US" w:eastAsia="zh-CN"/>
              </w:rPr>
              <w:t>5.</w:t>
            </w:r>
            <w:r>
              <w:rPr>
                <w:rFonts w:hint="eastAsia" w:ascii="Arial" w:hAnsi="Arial" w:eastAsia="宋体" w:cs="Arial"/>
                <w:b/>
                <w:bCs/>
                <w:color w:val="auto"/>
                <w:kern w:val="0"/>
                <w:sz w:val="21"/>
                <w:szCs w:val="21"/>
              </w:rPr>
              <w:t>履约保证金</w:t>
            </w:r>
          </w:p>
          <w:p w14:paraId="2066D62D">
            <w:pPr>
              <w:widowControl/>
              <w:numPr>
                <w:ilvl w:val="0"/>
                <w:numId w:val="0"/>
              </w:numPr>
              <w:adjustRightInd w:val="0"/>
              <w:snapToGrid w:val="0"/>
              <w:spacing w:line="520" w:lineRule="exact"/>
              <w:jc w:val="left"/>
              <w:rPr>
                <w:rFonts w:ascii="Arial" w:hAnsi="Arial" w:eastAsia="宋体" w:cs="Arial"/>
                <w:color w:val="auto"/>
                <w:kern w:val="0"/>
                <w:sz w:val="21"/>
                <w:szCs w:val="21"/>
              </w:rPr>
            </w:pPr>
            <w:r>
              <w:rPr>
                <w:rFonts w:hint="eastAsia" w:ascii="Arial" w:hAnsi="Arial" w:eastAsia="宋体" w:cs="Arial"/>
                <w:color w:val="auto"/>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7AF81A29">
            <w:pPr>
              <w:widowControl/>
              <w:spacing w:line="48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履约保证金账户：</w:t>
            </w:r>
          </w:p>
          <w:p w14:paraId="2FA9B44C">
            <w:pPr>
              <w:pStyle w:val="6"/>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名  称：柳州职业技术大学</w:t>
            </w:r>
          </w:p>
          <w:p w14:paraId="39D2345E">
            <w:pPr>
              <w:pStyle w:val="6"/>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开户行：交通银行西江支行</w:t>
            </w:r>
          </w:p>
          <w:p w14:paraId="11BE863A">
            <w:pPr>
              <w:pStyle w:val="6"/>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账  号：</w:t>
            </w:r>
            <w:r>
              <w:rPr>
                <w:rFonts w:ascii="Arial" w:hAnsi="Arial" w:eastAsia="宋体" w:cs="Arial"/>
                <w:b w:val="0"/>
                <w:bCs/>
                <w:color w:val="auto"/>
                <w:kern w:val="0"/>
                <w:sz w:val="21"/>
                <w:szCs w:val="21"/>
              </w:rPr>
              <w:t>452060600018120020185</w:t>
            </w:r>
          </w:p>
          <w:p w14:paraId="7D0B2C53">
            <w:pPr>
              <w:pStyle w:val="6"/>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转账时注明：汽车工程学院2025-2026上学期教学耗材采购项目，采购编号</w:t>
            </w:r>
            <w:r>
              <w:rPr>
                <w:rFonts w:hint="eastAsia" w:ascii="Arial" w:hAnsi="Arial" w:eastAsia="宋体" w:cs="Arial"/>
                <w:b/>
                <w:bCs w:val="0"/>
                <w:color w:val="auto"/>
                <w:kern w:val="0"/>
                <w:sz w:val="21"/>
                <w:szCs w:val="21"/>
                <w:lang w:val="en-US" w:eastAsia="zh-CN"/>
              </w:rPr>
              <w:t>LZPU2026-7</w:t>
            </w:r>
            <w:r>
              <w:rPr>
                <w:rFonts w:hint="eastAsia" w:ascii="Arial" w:hAnsi="Arial" w:eastAsia="宋体" w:cs="Arial"/>
                <w:b w:val="0"/>
                <w:bCs/>
                <w:color w:val="auto"/>
                <w:kern w:val="0"/>
                <w:sz w:val="21"/>
                <w:szCs w:val="21"/>
              </w:rPr>
              <w:t xml:space="preserve"> 履约保证金</w:t>
            </w:r>
          </w:p>
          <w:p w14:paraId="250AF20D">
            <w:pPr>
              <w:widowControl/>
              <w:adjustRightInd w:val="0"/>
              <w:snapToGrid w:val="0"/>
              <w:spacing w:line="520" w:lineRule="exact"/>
              <w:jc w:val="left"/>
              <w:rPr>
                <w:rFonts w:hint="eastAsia" w:cs="Times New Roman"/>
                <w:color w:val="auto"/>
                <w:sz w:val="21"/>
                <w:szCs w:val="21"/>
              </w:rPr>
            </w:pPr>
            <w:r>
              <w:rPr>
                <w:rFonts w:hint="eastAsia" w:ascii="Arial" w:hAnsi="Arial" w:eastAsia="宋体" w:cs="Arial"/>
                <w:color w:val="auto"/>
                <w:kern w:val="0"/>
                <w:sz w:val="21"/>
                <w:szCs w:val="21"/>
              </w:rPr>
              <w:t>电汇、转账的持银行回执复印件（非电汇、转账的出具其他保证金递交证明文件）、中标（成交）通知书（确认书）及合同到柳州职业技术大学签署合同。</w:t>
            </w:r>
          </w:p>
          <w:p w14:paraId="719CB620">
            <w:pPr>
              <w:pStyle w:val="6"/>
              <w:rPr>
                <w:rFonts w:hint="eastAsia" w:cs="Times New Roman"/>
                <w:b/>
                <w:bCs/>
                <w:color w:val="auto"/>
                <w:sz w:val="21"/>
                <w:szCs w:val="21"/>
                <w:lang w:val="en-US" w:eastAsia="zh-CN"/>
              </w:rPr>
            </w:pPr>
            <w:r>
              <w:rPr>
                <w:rFonts w:hint="eastAsia" w:cs="Times New Roman"/>
                <w:b/>
                <w:bCs/>
                <w:color w:val="auto"/>
                <w:sz w:val="21"/>
                <w:szCs w:val="21"/>
                <w:lang w:val="en-US" w:eastAsia="zh-CN"/>
              </w:rPr>
              <w:t>6.验收要求</w:t>
            </w:r>
          </w:p>
          <w:p w14:paraId="70606299">
            <w:pPr>
              <w:pStyle w:val="6"/>
              <w:rPr>
                <w:rFonts w:hint="eastAsia" w:cs="Times New Roman"/>
                <w:color w:val="auto"/>
                <w:sz w:val="21"/>
                <w:szCs w:val="21"/>
                <w:lang w:val="en-US" w:eastAsia="zh-CN"/>
              </w:rPr>
            </w:pPr>
            <w:r>
              <w:rPr>
                <w:rFonts w:hint="eastAsia" w:cs="Times New Roman"/>
                <w:color w:val="auto"/>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593A3143">
            <w:pPr>
              <w:pStyle w:val="6"/>
              <w:rPr>
                <w:rFonts w:hint="eastAsia" w:cs="Times New Roman"/>
                <w:color w:val="auto"/>
                <w:sz w:val="21"/>
                <w:szCs w:val="21"/>
                <w:lang w:val="en-US" w:eastAsia="zh-CN"/>
              </w:rPr>
            </w:pPr>
            <w:r>
              <w:rPr>
                <w:rFonts w:hint="eastAsia" w:cs="Times New Roman"/>
                <w:color w:val="auto"/>
                <w:sz w:val="21"/>
                <w:szCs w:val="21"/>
                <w:lang w:val="en-US" w:eastAsia="zh-CN"/>
              </w:rPr>
              <w:t>（2）中标供应商须确保货物为原制造商制造（或原厂组装）的全新产品，，无侵权行为、表面无划损、无任何缺陷隐患，在中国境内可依常规安全合法使用。</w:t>
            </w:r>
          </w:p>
          <w:p w14:paraId="6630C82F">
            <w:pPr>
              <w:pStyle w:val="6"/>
              <w:rPr>
                <w:rFonts w:hint="eastAsia" w:cs="Times New Roman"/>
                <w:color w:val="auto"/>
                <w:sz w:val="21"/>
                <w:szCs w:val="21"/>
                <w:lang w:val="en-US" w:eastAsia="zh-CN"/>
              </w:rPr>
            </w:pPr>
            <w:r>
              <w:rPr>
                <w:rFonts w:hint="eastAsia" w:cs="Times New Roman"/>
                <w:color w:val="auto"/>
                <w:sz w:val="21"/>
                <w:szCs w:val="21"/>
                <w:lang w:val="en-US" w:eastAsia="zh-CN"/>
              </w:rPr>
              <w:t>（3）供货时中标供应商应将关键货物的用户手册、保修手册、有关单证资料及配备件等交付给采购人，使用操作及安全须知等重要资料应附有中文说明。</w:t>
            </w:r>
          </w:p>
          <w:p w14:paraId="01DC7A2A">
            <w:pPr>
              <w:pStyle w:val="6"/>
              <w:rPr>
                <w:rFonts w:hint="eastAsia" w:cs="Times New Roman"/>
                <w:color w:val="auto"/>
                <w:sz w:val="21"/>
                <w:szCs w:val="21"/>
                <w:lang w:val="en-US" w:eastAsia="zh-CN"/>
              </w:rPr>
            </w:pPr>
            <w:r>
              <w:rPr>
                <w:rFonts w:hint="eastAsia" w:cs="Times New Roman"/>
                <w:color w:val="auto"/>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32F6FE9E">
            <w:pPr>
              <w:pStyle w:val="6"/>
              <w:jc w:val="left"/>
              <w:rPr>
                <w:rFonts w:hint="eastAsia" w:cs="Times New Roman"/>
                <w:color w:val="auto"/>
                <w:sz w:val="21"/>
                <w:szCs w:val="21"/>
                <w:lang w:val="en-US" w:eastAsia="zh-CN"/>
              </w:rPr>
            </w:pPr>
            <w:r>
              <w:rPr>
                <w:rFonts w:hint="eastAsia" w:cs="Times New Roman"/>
                <w:color w:val="auto"/>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76A784C9">
            <w:pPr>
              <w:pStyle w:val="6"/>
              <w:jc w:val="left"/>
              <w:rPr>
                <w:rFonts w:hint="eastAsia" w:cs="Times New Roman"/>
                <w:color w:val="auto"/>
                <w:sz w:val="21"/>
                <w:szCs w:val="21"/>
                <w:lang w:val="en-US" w:eastAsia="zh-CN"/>
              </w:rPr>
            </w:pPr>
            <w:r>
              <w:rPr>
                <w:rFonts w:hint="eastAsia" w:cs="Times New Roman"/>
                <w:color w:val="auto"/>
                <w:sz w:val="21"/>
                <w:szCs w:val="21"/>
                <w:lang w:val="en-US" w:eastAsia="zh-CN"/>
              </w:rPr>
              <w:t>（6）采购人有权委托第三方进行履约验收，履约验收费用（含运行耗材、验收专家费等全部费用）由中标供应商支付。报价人在报价时自行考虑。</w:t>
            </w:r>
          </w:p>
          <w:p w14:paraId="1E74CBD7">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cs="Times New Roman"/>
                <w:color w:val="auto"/>
                <w:sz w:val="21"/>
                <w:szCs w:val="21"/>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77F526FF">
      <w:pPr>
        <w:pStyle w:val="6"/>
        <w:rPr>
          <w:rFonts w:hint="eastAsia"/>
        </w:rPr>
      </w:pPr>
    </w:p>
    <w:p w14:paraId="123C3217">
      <w:pPr>
        <w:widowControl/>
        <w:spacing w:line="360" w:lineRule="auto"/>
        <w:jc w:val="left"/>
        <w:rPr>
          <w:rFonts w:hint="eastAsia" w:ascii="Arial" w:hAnsi="Arial" w:eastAsia="宋体" w:cs="Arial"/>
          <w:color w:val="000000"/>
          <w:kern w:val="0"/>
          <w:sz w:val="24"/>
          <w:szCs w:val="28"/>
        </w:rPr>
      </w:pPr>
      <w:r>
        <w:rPr>
          <w:rFonts w:hint="eastAsia" w:ascii="Arial" w:hAnsi="Arial" w:eastAsia="宋体" w:cs="Arial"/>
          <w:color w:val="000000"/>
          <w:kern w:val="0"/>
          <w:sz w:val="24"/>
          <w:szCs w:val="28"/>
        </w:rPr>
        <w:t>四、报价人须知：（以下要求报价供应商必须满足否则视为无效）</w:t>
      </w:r>
    </w:p>
    <w:p w14:paraId="045FF380">
      <w:pPr>
        <w:widowControl/>
        <w:spacing w:line="360" w:lineRule="auto"/>
        <w:jc w:val="left"/>
        <w:rPr>
          <w:rFonts w:hint="eastAsia" w:ascii="Arial" w:hAnsi="Arial" w:eastAsia="宋体" w:cs="Arial"/>
          <w:color w:val="000000"/>
          <w:kern w:val="0"/>
          <w:sz w:val="24"/>
          <w:szCs w:val="28"/>
        </w:rPr>
      </w:pPr>
      <w:r>
        <w:rPr>
          <w:rFonts w:hint="eastAsia" w:ascii="Arial" w:hAnsi="Arial" w:eastAsia="宋体" w:cs="Arial"/>
          <w:color w:val="000000"/>
          <w:kern w:val="0"/>
          <w:sz w:val="24"/>
          <w:szCs w:val="28"/>
        </w:rPr>
        <w:t xml:space="preserve">1. 资质要求：国内注册（指按国家工商管理有关规定要求注册的），具有合法的主体资格证明复印件（必须提供，如营业执照、事业单位法人证书、个体工商户营业执照）的供应商，符合以下规定的条件： </w:t>
      </w:r>
    </w:p>
    <w:p w14:paraId="2E87CAEE">
      <w:pPr>
        <w:widowControl/>
        <w:spacing w:line="360" w:lineRule="auto"/>
        <w:jc w:val="left"/>
        <w:rPr>
          <w:rFonts w:hint="eastAsia" w:ascii="Arial" w:hAnsi="Arial" w:eastAsia="宋体" w:cs="Arial"/>
          <w:color w:val="000000"/>
          <w:kern w:val="0"/>
          <w:sz w:val="24"/>
          <w:szCs w:val="28"/>
        </w:rPr>
      </w:pPr>
      <w:r>
        <w:rPr>
          <w:rFonts w:hint="eastAsia" w:ascii="Arial" w:hAnsi="Arial" w:eastAsia="宋体" w:cs="Arial"/>
          <w:color w:val="000000"/>
          <w:kern w:val="0"/>
          <w:sz w:val="24"/>
          <w:szCs w:val="28"/>
        </w:rPr>
        <w:t xml:space="preserve">（1）具有独立承担民事责任的能力； </w:t>
      </w:r>
    </w:p>
    <w:p w14:paraId="2FE8EBAB">
      <w:pPr>
        <w:widowControl/>
        <w:spacing w:line="360" w:lineRule="auto"/>
        <w:jc w:val="left"/>
        <w:rPr>
          <w:rFonts w:hint="eastAsia" w:ascii="Arial" w:hAnsi="Arial" w:eastAsia="宋体" w:cs="Arial"/>
          <w:color w:val="000000"/>
          <w:kern w:val="0"/>
          <w:sz w:val="24"/>
          <w:szCs w:val="28"/>
        </w:rPr>
      </w:pPr>
      <w:r>
        <w:rPr>
          <w:rFonts w:hint="eastAsia" w:ascii="Arial" w:hAnsi="Arial" w:eastAsia="宋体" w:cs="Arial"/>
          <w:color w:val="000000"/>
          <w:kern w:val="0"/>
          <w:sz w:val="24"/>
          <w:szCs w:val="28"/>
        </w:rPr>
        <w:t xml:space="preserve">（2）具有良好的商业信誉和健全的财务会计制度； </w:t>
      </w:r>
    </w:p>
    <w:p w14:paraId="5407AB0F">
      <w:pPr>
        <w:widowControl/>
        <w:spacing w:line="360" w:lineRule="auto"/>
        <w:jc w:val="left"/>
        <w:rPr>
          <w:rFonts w:hint="eastAsia" w:ascii="Arial" w:hAnsi="Arial" w:eastAsia="宋体" w:cs="Arial"/>
          <w:color w:val="000000"/>
          <w:kern w:val="0"/>
          <w:sz w:val="24"/>
          <w:szCs w:val="28"/>
        </w:rPr>
      </w:pPr>
      <w:r>
        <w:rPr>
          <w:rFonts w:hint="eastAsia" w:ascii="Arial" w:hAnsi="Arial" w:eastAsia="宋体" w:cs="Arial"/>
          <w:color w:val="000000"/>
          <w:kern w:val="0"/>
          <w:sz w:val="24"/>
          <w:szCs w:val="28"/>
        </w:rPr>
        <w:t xml:space="preserve">（3）具有履行合同所必需的设备和专业技术能力； </w:t>
      </w:r>
    </w:p>
    <w:p w14:paraId="58E02424">
      <w:pPr>
        <w:widowControl/>
        <w:spacing w:line="360" w:lineRule="auto"/>
        <w:jc w:val="left"/>
        <w:rPr>
          <w:rFonts w:hint="eastAsia" w:ascii="Arial" w:hAnsi="Arial" w:eastAsia="宋体" w:cs="Arial"/>
          <w:color w:val="000000"/>
          <w:kern w:val="0"/>
          <w:sz w:val="24"/>
          <w:szCs w:val="28"/>
        </w:rPr>
      </w:pPr>
      <w:r>
        <w:rPr>
          <w:rFonts w:hint="eastAsia" w:ascii="Arial" w:hAnsi="Arial" w:eastAsia="宋体" w:cs="Arial"/>
          <w:color w:val="000000"/>
          <w:kern w:val="0"/>
          <w:sz w:val="24"/>
          <w:szCs w:val="28"/>
        </w:rPr>
        <w:t xml:space="preserve">（4）有依法缴纳税收和社会保障资金的良好记录； </w:t>
      </w:r>
    </w:p>
    <w:p w14:paraId="2D5E60A9">
      <w:pPr>
        <w:widowControl/>
        <w:spacing w:line="360" w:lineRule="auto"/>
        <w:jc w:val="left"/>
        <w:rPr>
          <w:rFonts w:hint="eastAsia" w:ascii="Arial" w:hAnsi="Arial" w:eastAsia="宋体" w:cs="Arial"/>
          <w:color w:val="000000"/>
          <w:kern w:val="0"/>
          <w:sz w:val="24"/>
          <w:szCs w:val="28"/>
        </w:rPr>
      </w:pPr>
      <w:r>
        <w:rPr>
          <w:rFonts w:hint="eastAsia" w:ascii="Arial" w:hAnsi="Arial" w:eastAsia="宋体" w:cs="Arial"/>
          <w:color w:val="000000"/>
          <w:kern w:val="0"/>
          <w:sz w:val="24"/>
          <w:szCs w:val="28"/>
        </w:rPr>
        <w:t xml:space="preserve">（5）参加政府采购活动前三年内，在经营活动中没有重大违法记录； </w:t>
      </w:r>
    </w:p>
    <w:p w14:paraId="085605A6">
      <w:pPr>
        <w:widowControl/>
        <w:spacing w:line="360" w:lineRule="auto"/>
        <w:jc w:val="left"/>
        <w:rPr>
          <w:rFonts w:hint="eastAsia" w:ascii="Arial" w:hAnsi="Arial" w:eastAsia="宋体" w:cs="Arial"/>
          <w:color w:val="000000"/>
          <w:kern w:val="0"/>
          <w:sz w:val="24"/>
          <w:szCs w:val="28"/>
        </w:rPr>
      </w:pPr>
      <w:r>
        <w:rPr>
          <w:rFonts w:hint="eastAsia" w:ascii="Arial" w:hAnsi="Arial" w:eastAsia="宋体" w:cs="Arial"/>
          <w:color w:val="000000"/>
          <w:kern w:val="0"/>
          <w:sz w:val="24"/>
          <w:szCs w:val="28"/>
        </w:rPr>
        <w:t>（6）未被列入失信被执行人、重大税收违法失信主体、政府采购严重违法失信行为记录名单；</w:t>
      </w:r>
    </w:p>
    <w:p w14:paraId="4603C4D1">
      <w:pPr>
        <w:widowControl/>
        <w:spacing w:line="360" w:lineRule="auto"/>
        <w:jc w:val="left"/>
        <w:rPr>
          <w:rFonts w:hint="eastAsia" w:ascii="Arial" w:hAnsi="Arial" w:eastAsia="宋体" w:cs="Arial"/>
          <w:color w:val="000000"/>
          <w:kern w:val="0"/>
          <w:sz w:val="24"/>
          <w:szCs w:val="28"/>
        </w:rPr>
      </w:pPr>
      <w:r>
        <w:rPr>
          <w:rFonts w:hint="eastAsia" w:ascii="Arial" w:hAnsi="Arial" w:eastAsia="宋体" w:cs="Arial"/>
          <w:color w:val="000000"/>
          <w:kern w:val="0"/>
          <w:sz w:val="24"/>
          <w:szCs w:val="28"/>
        </w:rPr>
        <w:t>（7）法律、行政法规规定的其他条件。</w:t>
      </w:r>
    </w:p>
    <w:p w14:paraId="4A074396">
      <w:pPr>
        <w:widowControl/>
        <w:spacing w:line="360" w:lineRule="auto"/>
        <w:jc w:val="left"/>
        <w:rPr>
          <w:rFonts w:hint="eastAsia" w:ascii="Arial" w:hAnsi="Arial" w:eastAsia="宋体" w:cs="Arial"/>
          <w:color w:val="000000"/>
          <w:kern w:val="0"/>
          <w:sz w:val="24"/>
          <w:szCs w:val="28"/>
        </w:rPr>
      </w:pPr>
      <w:r>
        <w:rPr>
          <w:rFonts w:hint="eastAsia" w:ascii="Arial" w:hAnsi="Arial" w:eastAsia="宋体" w:cs="Arial"/>
          <w:color w:val="000000"/>
          <w:kern w:val="0"/>
          <w:sz w:val="24"/>
          <w:szCs w:val="28"/>
        </w:rPr>
        <w:t>2. 单位负责人为同一人或者存在控股、管理关系的不同供应商，不得参加同一合同项下的采购活动。</w:t>
      </w:r>
    </w:p>
    <w:p w14:paraId="077F2526">
      <w:pPr>
        <w:widowControl/>
        <w:spacing w:line="360" w:lineRule="auto"/>
        <w:jc w:val="left"/>
        <w:rPr>
          <w:rFonts w:hint="eastAsia" w:ascii="Arial" w:hAnsi="Arial" w:eastAsia="宋体" w:cs="Arial"/>
          <w:color w:val="000000"/>
          <w:kern w:val="0"/>
          <w:sz w:val="24"/>
          <w:szCs w:val="28"/>
        </w:rPr>
      </w:pPr>
      <w:r>
        <w:rPr>
          <w:rFonts w:hint="eastAsia" w:ascii="Arial" w:hAnsi="Arial" w:eastAsia="宋体" w:cs="Arial"/>
          <w:color w:val="000000"/>
          <w:kern w:val="0"/>
          <w:sz w:val="24"/>
          <w:szCs w:val="28"/>
        </w:rPr>
        <w:t>3. 报价须包含项目售后服务、税金、验收检验及其它所有费用的总和。报价为最终报价，超出采购预算金额的文件将被视为无效。</w:t>
      </w:r>
    </w:p>
    <w:p w14:paraId="6F2B54DB">
      <w:pPr>
        <w:widowControl/>
        <w:spacing w:line="360" w:lineRule="auto"/>
        <w:jc w:val="left"/>
        <w:rPr>
          <w:rFonts w:ascii="Arial" w:hAnsi="Arial" w:eastAsia="宋体" w:cs="Arial"/>
          <w:sz w:val="24"/>
          <w:szCs w:val="24"/>
        </w:rPr>
      </w:pPr>
      <w:r>
        <w:rPr>
          <w:rFonts w:hint="eastAsia" w:ascii="Arial" w:hAnsi="Arial" w:eastAsia="宋体" w:cs="Arial"/>
          <w:color w:val="000000"/>
          <w:kern w:val="0"/>
          <w:sz w:val="24"/>
          <w:szCs w:val="28"/>
        </w:rPr>
        <w:t>4. 报价文件要求：采购项目所有文件须加盖报价人公章。本报价函、报价人工商营业执照复印件、法定代表人身份证复印件、委托代理人身份证复印件（委托代理时提供）、法定代表人授权委托书（委托代理时提供）及其他相关文件一式二份用文件袋密封并在封口处粘贴封条和加盖公章。于</w:t>
      </w:r>
      <w:r>
        <w:rPr>
          <w:rFonts w:hint="eastAsia" w:ascii="Arial" w:hAnsi="Arial" w:eastAsia="宋体" w:cs="Arial"/>
          <w:b/>
          <w:bCs/>
          <w:color w:val="000000"/>
          <w:kern w:val="0"/>
          <w:sz w:val="24"/>
          <w:szCs w:val="28"/>
        </w:rPr>
        <w:t>202</w:t>
      </w:r>
      <w:r>
        <w:rPr>
          <w:rFonts w:hint="eastAsia" w:ascii="Arial" w:hAnsi="Arial" w:eastAsia="宋体" w:cs="Arial"/>
          <w:b/>
          <w:bCs/>
          <w:color w:val="000000"/>
          <w:kern w:val="0"/>
          <w:sz w:val="24"/>
          <w:szCs w:val="28"/>
          <w:lang w:val="en-US" w:eastAsia="zh-CN"/>
        </w:rPr>
        <w:t>6</w:t>
      </w:r>
      <w:r>
        <w:rPr>
          <w:rFonts w:hint="eastAsia" w:ascii="Arial" w:hAnsi="Arial" w:eastAsia="宋体" w:cs="Arial"/>
          <w:b/>
          <w:bCs/>
          <w:color w:val="000000"/>
          <w:kern w:val="0"/>
          <w:sz w:val="24"/>
          <w:szCs w:val="28"/>
        </w:rPr>
        <w:t xml:space="preserve">年 </w:t>
      </w:r>
      <w:r>
        <w:rPr>
          <w:rFonts w:hint="eastAsia" w:ascii="Arial" w:hAnsi="Arial" w:eastAsia="宋体" w:cs="Arial"/>
          <w:b/>
          <w:bCs/>
          <w:color w:val="000000"/>
          <w:kern w:val="0"/>
          <w:sz w:val="24"/>
          <w:szCs w:val="28"/>
          <w:lang w:val="en-US" w:eastAsia="zh-CN"/>
        </w:rPr>
        <w:t>3</w:t>
      </w:r>
      <w:r>
        <w:rPr>
          <w:rFonts w:hint="eastAsia" w:ascii="Arial" w:hAnsi="Arial" w:eastAsia="宋体" w:cs="Arial"/>
          <w:b/>
          <w:bCs/>
          <w:color w:val="000000"/>
          <w:kern w:val="0"/>
          <w:sz w:val="24"/>
          <w:szCs w:val="28"/>
        </w:rPr>
        <w:t>月</w:t>
      </w:r>
      <w:r>
        <w:rPr>
          <w:rFonts w:hint="eastAsia" w:ascii="Arial" w:hAnsi="Arial" w:eastAsia="宋体" w:cs="Arial"/>
          <w:b/>
          <w:bCs/>
          <w:color w:val="000000"/>
          <w:kern w:val="0"/>
          <w:sz w:val="24"/>
          <w:szCs w:val="28"/>
          <w:lang w:val="en-US" w:eastAsia="zh-CN"/>
        </w:rPr>
        <w:t>17</w:t>
      </w:r>
      <w:r>
        <w:rPr>
          <w:rFonts w:hint="eastAsia" w:ascii="Arial" w:hAnsi="Arial" w:eastAsia="宋体" w:cs="Arial"/>
          <w:b/>
          <w:bCs/>
          <w:color w:val="000000"/>
          <w:kern w:val="0"/>
          <w:sz w:val="24"/>
          <w:szCs w:val="28"/>
        </w:rPr>
        <w:t>日上午9:00至9:30送至柳州职业技术大学（柳州市社湾路28号）</w:t>
      </w:r>
      <w:r>
        <w:rPr>
          <w:rFonts w:hint="eastAsia" w:ascii="Arial" w:hAnsi="Arial" w:eastAsia="宋体" w:cs="Arial"/>
          <w:color w:val="000000"/>
          <w:kern w:val="0"/>
          <w:sz w:val="24"/>
          <w:szCs w:val="28"/>
        </w:rPr>
        <w:t xml:space="preserve">A区办公楼201室，逾期无效。报价文件接收人为资产管理处办公室工作人员，电话：0772-3156307    </w:t>
      </w:r>
    </w:p>
    <w:p w14:paraId="77954610">
      <w:pPr>
        <w:widowControl/>
        <w:ind w:firstLine="8400" w:firstLineChars="3500"/>
        <w:jc w:val="left"/>
        <w:rPr>
          <w:rFonts w:ascii="Arial" w:hAnsi="Arial" w:eastAsia="宋体" w:cs="Arial"/>
          <w:sz w:val="24"/>
          <w:szCs w:val="24"/>
        </w:rPr>
      </w:pPr>
      <w:r>
        <w:rPr>
          <w:rFonts w:ascii="Arial" w:hAnsi="Arial" w:eastAsia="宋体" w:cs="Arial"/>
          <w:sz w:val="24"/>
          <w:szCs w:val="24"/>
        </w:rPr>
        <w:t>柳州职业技术</w:t>
      </w:r>
      <w:r>
        <w:rPr>
          <w:rFonts w:hint="eastAsia" w:ascii="Arial" w:hAnsi="Arial" w:eastAsia="宋体" w:cs="Arial"/>
          <w:kern w:val="0"/>
          <w:sz w:val="24"/>
          <w:szCs w:val="28"/>
        </w:rPr>
        <w:t>大学</w:t>
      </w:r>
    </w:p>
    <w:p w14:paraId="059DCA9B">
      <w:pPr>
        <w:widowControl/>
        <w:jc w:val="left"/>
        <w:rPr>
          <w:rFonts w:ascii="Arial" w:hAnsi="Arial" w:eastAsia="宋体" w:cs="Arial"/>
          <w:b/>
          <w:sz w:val="24"/>
          <w:szCs w:val="24"/>
        </w:rPr>
      </w:pPr>
      <w:r>
        <w:rPr>
          <w:rFonts w:ascii="Arial" w:hAnsi="Arial" w:eastAsia="宋体" w:cs="Arial"/>
          <w:sz w:val="24"/>
          <w:szCs w:val="24"/>
        </w:rPr>
        <w:t xml:space="preserve">                                                          </w:t>
      </w:r>
      <w:r>
        <w:rPr>
          <w:rFonts w:hint="eastAsia" w:ascii="Arial" w:hAnsi="Arial" w:eastAsia="宋体" w:cs="Arial"/>
          <w:sz w:val="24"/>
          <w:szCs w:val="24"/>
        </w:rPr>
        <w:t xml:space="preserve">             202</w:t>
      </w:r>
      <w:r>
        <w:rPr>
          <w:rFonts w:hint="eastAsia" w:ascii="Arial" w:hAnsi="Arial" w:eastAsia="宋体" w:cs="Arial"/>
          <w:sz w:val="24"/>
          <w:szCs w:val="24"/>
          <w:lang w:val="en-US" w:eastAsia="zh-CN"/>
        </w:rPr>
        <w:t>6</w:t>
      </w:r>
      <w:r>
        <w:rPr>
          <w:rFonts w:ascii="Arial" w:hAnsi="Arial" w:eastAsia="宋体" w:cs="Arial"/>
          <w:sz w:val="24"/>
          <w:szCs w:val="24"/>
        </w:rPr>
        <w:t>年</w:t>
      </w:r>
      <w:r>
        <w:rPr>
          <w:rFonts w:hint="eastAsia" w:ascii="Arial" w:hAnsi="Arial" w:eastAsia="宋体" w:cs="Arial"/>
          <w:sz w:val="24"/>
          <w:szCs w:val="24"/>
          <w:lang w:val="en-US" w:eastAsia="zh-CN"/>
        </w:rPr>
        <w:t>3</w:t>
      </w:r>
      <w:r>
        <w:rPr>
          <w:rFonts w:ascii="Arial" w:hAnsi="Arial" w:eastAsia="宋体" w:cs="Arial"/>
          <w:sz w:val="24"/>
          <w:szCs w:val="24"/>
        </w:rPr>
        <w:t>月</w:t>
      </w:r>
      <w:r>
        <w:rPr>
          <w:rFonts w:hint="eastAsia" w:ascii="Arial" w:hAnsi="Arial" w:eastAsia="宋体" w:cs="Arial"/>
          <w:sz w:val="24"/>
          <w:szCs w:val="24"/>
          <w:lang w:val="en-US" w:eastAsia="zh-CN"/>
        </w:rPr>
        <w:t>9</w:t>
      </w:r>
      <w:r>
        <w:rPr>
          <w:rFonts w:ascii="Arial" w:hAnsi="Arial" w:eastAsia="宋体" w:cs="Arial"/>
          <w:sz w:val="24"/>
          <w:szCs w:val="24"/>
        </w:rPr>
        <w:t>日</w:t>
      </w:r>
    </w:p>
    <w:p w14:paraId="512B8E34">
      <w:pPr>
        <w:spacing w:after="120"/>
        <w:jc w:val="center"/>
        <w:rPr>
          <w:rFonts w:hint="eastAsia" w:ascii="Calibri" w:hAnsi="Calibri" w:eastAsia="宋体" w:cs="宋体"/>
          <w:b/>
          <w:sz w:val="44"/>
          <w:szCs w:val="36"/>
        </w:rPr>
      </w:pPr>
    </w:p>
    <w:p w14:paraId="0924F9B6">
      <w:pPr>
        <w:spacing w:after="120"/>
        <w:jc w:val="center"/>
        <w:rPr>
          <w:rFonts w:hint="eastAsia" w:ascii="Calibri" w:hAnsi="Calibri" w:eastAsia="宋体" w:cs="宋体"/>
          <w:b/>
          <w:sz w:val="44"/>
          <w:szCs w:val="36"/>
        </w:rPr>
      </w:pPr>
    </w:p>
    <w:p w14:paraId="5CE5F2EC">
      <w:pPr>
        <w:spacing w:after="120"/>
        <w:jc w:val="center"/>
        <w:rPr>
          <w:rFonts w:hint="eastAsia" w:ascii="Calibri" w:hAnsi="Calibri" w:eastAsia="宋体" w:cs="宋体"/>
          <w:b/>
          <w:sz w:val="44"/>
          <w:szCs w:val="36"/>
        </w:rPr>
      </w:pPr>
    </w:p>
    <w:p w14:paraId="3C3BB1D5">
      <w:pPr>
        <w:spacing w:after="120"/>
        <w:jc w:val="center"/>
        <w:rPr>
          <w:rFonts w:hint="eastAsia" w:ascii="Calibri" w:hAnsi="Calibri" w:eastAsia="宋体" w:cs="宋体"/>
          <w:b/>
          <w:sz w:val="44"/>
          <w:szCs w:val="36"/>
        </w:rPr>
      </w:pPr>
    </w:p>
    <w:p w14:paraId="249E482A">
      <w:pPr>
        <w:spacing w:after="120"/>
        <w:jc w:val="center"/>
        <w:rPr>
          <w:rFonts w:hint="eastAsia" w:ascii="Calibri" w:hAnsi="Calibri" w:eastAsia="宋体" w:cs="宋体"/>
          <w:b/>
          <w:sz w:val="44"/>
          <w:szCs w:val="36"/>
        </w:rPr>
      </w:pPr>
    </w:p>
    <w:p w14:paraId="2DEE8348">
      <w:pPr>
        <w:spacing w:after="120"/>
        <w:jc w:val="center"/>
        <w:rPr>
          <w:rFonts w:hint="eastAsia" w:ascii="Calibri" w:hAnsi="Calibri" w:eastAsia="宋体" w:cs="宋体"/>
          <w:b/>
          <w:sz w:val="44"/>
          <w:szCs w:val="36"/>
        </w:rPr>
      </w:pPr>
    </w:p>
    <w:p w14:paraId="7D52B426">
      <w:pPr>
        <w:spacing w:after="120"/>
        <w:jc w:val="center"/>
        <w:rPr>
          <w:rFonts w:hint="eastAsia" w:ascii="Calibri" w:hAnsi="Calibri" w:eastAsia="宋体" w:cs="宋体"/>
          <w:b/>
          <w:sz w:val="44"/>
          <w:szCs w:val="36"/>
        </w:rPr>
      </w:pPr>
    </w:p>
    <w:p w14:paraId="214B31F2">
      <w:pPr>
        <w:spacing w:after="120"/>
        <w:jc w:val="center"/>
        <w:rPr>
          <w:rFonts w:hint="eastAsia" w:ascii="Calibri" w:hAnsi="Calibri" w:eastAsia="宋体" w:cs="宋体"/>
          <w:b/>
          <w:sz w:val="44"/>
          <w:szCs w:val="36"/>
        </w:rPr>
      </w:pPr>
    </w:p>
    <w:p w14:paraId="3603683E">
      <w:pPr>
        <w:spacing w:after="120"/>
        <w:jc w:val="center"/>
        <w:rPr>
          <w:rFonts w:hint="eastAsia" w:ascii="Calibri" w:hAnsi="Calibri" w:eastAsia="宋体" w:cs="宋体"/>
          <w:b/>
          <w:sz w:val="44"/>
          <w:szCs w:val="36"/>
        </w:rPr>
      </w:pPr>
    </w:p>
    <w:p w14:paraId="5F372847">
      <w:pPr>
        <w:spacing w:after="120"/>
        <w:jc w:val="center"/>
        <w:rPr>
          <w:rFonts w:hint="eastAsia" w:ascii="Calibri" w:hAnsi="Calibri" w:eastAsia="宋体" w:cs="宋体"/>
          <w:b/>
          <w:sz w:val="44"/>
          <w:szCs w:val="36"/>
        </w:rPr>
      </w:pPr>
    </w:p>
    <w:p w14:paraId="3DD0FDFB">
      <w:pPr>
        <w:spacing w:after="120"/>
        <w:jc w:val="center"/>
        <w:rPr>
          <w:rFonts w:hint="eastAsia" w:ascii="Calibri" w:hAnsi="Calibri" w:eastAsia="宋体" w:cs="宋体"/>
          <w:b/>
          <w:sz w:val="44"/>
          <w:szCs w:val="36"/>
        </w:rPr>
      </w:pPr>
    </w:p>
    <w:p w14:paraId="04AF1609">
      <w:pPr>
        <w:spacing w:after="120"/>
        <w:jc w:val="center"/>
        <w:rPr>
          <w:rFonts w:hint="eastAsia" w:ascii="Calibri" w:hAnsi="Calibri" w:eastAsia="宋体" w:cs="宋体"/>
          <w:b/>
          <w:sz w:val="44"/>
          <w:szCs w:val="36"/>
        </w:rPr>
      </w:pPr>
    </w:p>
    <w:p w14:paraId="03E88335">
      <w:pPr>
        <w:pStyle w:val="6"/>
        <w:jc w:val="center"/>
        <w:rPr>
          <w:b/>
          <w:sz w:val="44"/>
          <w:szCs w:val="36"/>
        </w:rPr>
      </w:pPr>
      <w:r>
        <w:rPr>
          <w:rFonts w:hint="eastAsia"/>
          <w:b/>
          <w:sz w:val="44"/>
          <w:szCs w:val="36"/>
        </w:rPr>
        <w:t>报价文件格式</w:t>
      </w:r>
    </w:p>
    <w:p w14:paraId="774A83CB">
      <w:pPr>
        <w:pStyle w:val="6"/>
        <w:jc w:val="center"/>
        <w:rPr>
          <w:b/>
          <w:sz w:val="44"/>
          <w:szCs w:val="36"/>
        </w:rPr>
      </w:pPr>
    </w:p>
    <w:p w14:paraId="4F13F87D">
      <w:pPr>
        <w:jc w:val="left"/>
        <w:outlineLvl w:val="1"/>
        <w:rPr>
          <w:rFonts w:ascii="宋体" w:hAnsi="Times New Roman" w:eastAsia="仿宋" w:cs="Times New Roman"/>
          <w:b/>
          <w:sz w:val="36"/>
          <w:szCs w:val="36"/>
        </w:rPr>
      </w:pPr>
      <w:bookmarkStart w:id="0" w:name="_Toc254970697"/>
      <w:bookmarkStart w:id="1" w:name="_Toc254970556"/>
      <w:bookmarkStart w:id="2" w:name="_Toc107424598"/>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6B50A75F">
      <w:pPr>
        <w:spacing w:line="440" w:lineRule="exact"/>
        <w:ind w:firstLine="560" w:firstLineChars="200"/>
        <w:jc w:val="left"/>
        <w:rPr>
          <w:rFonts w:ascii="宋体" w:hAnsi="Times New Roman" w:eastAsia="仿宋" w:cs="Times New Roman"/>
          <w:sz w:val="28"/>
          <w:szCs w:val="21"/>
        </w:rPr>
      </w:pPr>
    </w:p>
    <w:p w14:paraId="15C5E877">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049CDE2B">
      <w:pPr>
        <w:snapToGrid w:val="0"/>
        <w:spacing w:line="276" w:lineRule="auto"/>
        <w:ind w:firstLine="720" w:firstLineChars="200"/>
        <w:jc w:val="left"/>
        <w:rPr>
          <w:rFonts w:hint="eastAsia" w:ascii="宋体" w:hAnsi="宋体" w:eastAsia="仿宋" w:cs="Times New Roman"/>
          <w:bCs/>
          <w:sz w:val="36"/>
          <w:szCs w:val="36"/>
        </w:rPr>
      </w:pPr>
      <w:r>
        <w:rPr>
          <w:rFonts w:hint="eastAsia" w:ascii="宋体" w:hAnsi="宋体" w:eastAsia="仿宋" w:cs="Times New Roman"/>
          <w:bCs/>
          <w:sz w:val="36"/>
          <w:szCs w:val="36"/>
        </w:rPr>
        <w:t>项目名称：</w:t>
      </w:r>
    </w:p>
    <w:p w14:paraId="63C1FB0B">
      <w:pPr>
        <w:snapToGrid w:val="0"/>
        <w:spacing w:line="276" w:lineRule="auto"/>
        <w:ind w:firstLine="720" w:firstLineChars="200"/>
        <w:jc w:val="left"/>
        <w:rPr>
          <w:rFonts w:hint="eastAsia" w:ascii="宋体" w:hAnsi="宋体" w:eastAsia="仿宋" w:cs="Times New Roman"/>
          <w:bCs/>
          <w:sz w:val="36"/>
          <w:szCs w:val="36"/>
        </w:rPr>
      </w:pPr>
    </w:p>
    <w:p w14:paraId="4BBDCA82">
      <w:pPr>
        <w:snapToGrid w:val="0"/>
        <w:spacing w:line="276" w:lineRule="auto"/>
        <w:ind w:firstLine="720" w:firstLineChars="200"/>
        <w:jc w:val="left"/>
        <w:rPr>
          <w:rFonts w:hint="eastAsia" w:ascii="宋体" w:hAnsi="宋体" w:eastAsia="仿宋" w:cs="Times New Roman"/>
          <w:bCs/>
          <w:sz w:val="36"/>
          <w:szCs w:val="36"/>
          <w:lang w:val="en-US" w:eastAsia="zh-CN"/>
        </w:rPr>
      </w:pPr>
      <w:r>
        <w:rPr>
          <w:rFonts w:hint="eastAsia" w:ascii="宋体" w:hAnsi="宋体" w:eastAsia="仿宋" w:cs="Times New Roman"/>
          <w:bCs/>
          <w:sz w:val="36"/>
          <w:szCs w:val="36"/>
          <w:lang w:val="en-US" w:eastAsia="zh-CN"/>
        </w:rPr>
        <w:t>项目编号：</w:t>
      </w:r>
    </w:p>
    <w:p w14:paraId="3D67DA38">
      <w:pPr>
        <w:snapToGrid w:val="0"/>
        <w:spacing w:line="276" w:lineRule="auto"/>
        <w:ind w:firstLine="720" w:firstLineChars="200"/>
        <w:jc w:val="left"/>
        <w:rPr>
          <w:rFonts w:hint="eastAsia" w:ascii="宋体" w:hAnsi="宋体" w:eastAsia="仿宋" w:cs="Times New Roman"/>
          <w:bCs/>
          <w:sz w:val="36"/>
          <w:szCs w:val="36"/>
          <w:lang w:val="en-US" w:eastAsia="zh-CN"/>
        </w:rPr>
      </w:pPr>
    </w:p>
    <w:p w14:paraId="0CE6DCBC">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73922252">
      <w:pPr>
        <w:snapToGrid w:val="0"/>
        <w:spacing w:line="276" w:lineRule="auto"/>
        <w:ind w:firstLine="720" w:firstLineChars="200"/>
        <w:jc w:val="left"/>
        <w:rPr>
          <w:rFonts w:ascii="宋体" w:hAnsi="宋体" w:eastAsia="仿宋" w:cs="Times New Roman"/>
          <w:bCs/>
          <w:sz w:val="36"/>
          <w:szCs w:val="36"/>
        </w:rPr>
      </w:pPr>
    </w:p>
    <w:p w14:paraId="62C16D8B">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06BE9CD0">
      <w:pPr>
        <w:snapToGrid w:val="0"/>
        <w:spacing w:line="276" w:lineRule="auto"/>
        <w:ind w:firstLine="540" w:firstLineChars="150"/>
        <w:jc w:val="center"/>
        <w:rPr>
          <w:rFonts w:ascii="宋体" w:hAnsi="宋体" w:eastAsia="仿宋" w:cs="Times New Roman"/>
          <w:bCs/>
          <w:sz w:val="36"/>
          <w:szCs w:val="36"/>
        </w:rPr>
      </w:pPr>
    </w:p>
    <w:p w14:paraId="5AD4C8C6">
      <w:pPr>
        <w:pStyle w:val="6"/>
        <w:jc w:val="center"/>
        <w:rPr>
          <w:b/>
          <w:sz w:val="44"/>
          <w:szCs w:val="36"/>
        </w:rPr>
      </w:pPr>
    </w:p>
    <w:p w14:paraId="7B2EC6FC">
      <w:pPr>
        <w:pStyle w:val="6"/>
        <w:jc w:val="center"/>
        <w:rPr>
          <w:b/>
          <w:sz w:val="44"/>
          <w:szCs w:val="36"/>
        </w:rPr>
      </w:pPr>
    </w:p>
    <w:p w14:paraId="5E3F61DF">
      <w:pPr>
        <w:pStyle w:val="6"/>
        <w:jc w:val="center"/>
        <w:rPr>
          <w:b/>
          <w:sz w:val="44"/>
          <w:szCs w:val="36"/>
        </w:rPr>
      </w:pPr>
    </w:p>
    <w:p w14:paraId="47EA30BB">
      <w:pPr>
        <w:pStyle w:val="6"/>
        <w:jc w:val="center"/>
        <w:rPr>
          <w:b/>
          <w:sz w:val="44"/>
          <w:szCs w:val="36"/>
        </w:rPr>
      </w:pPr>
    </w:p>
    <w:p w14:paraId="207BAFB3">
      <w:pPr>
        <w:pStyle w:val="6"/>
        <w:jc w:val="center"/>
        <w:rPr>
          <w:b/>
          <w:sz w:val="44"/>
          <w:szCs w:val="36"/>
        </w:rPr>
      </w:pPr>
    </w:p>
    <w:p w14:paraId="40384BF0">
      <w:pPr>
        <w:pStyle w:val="6"/>
        <w:jc w:val="center"/>
        <w:rPr>
          <w:b/>
          <w:sz w:val="44"/>
          <w:szCs w:val="36"/>
        </w:rPr>
      </w:pPr>
    </w:p>
    <w:p w14:paraId="68017D1F">
      <w:pPr>
        <w:pStyle w:val="6"/>
        <w:jc w:val="center"/>
        <w:rPr>
          <w:b/>
          <w:sz w:val="44"/>
          <w:szCs w:val="36"/>
        </w:rPr>
      </w:pPr>
    </w:p>
    <w:p w14:paraId="572B27F2">
      <w:pPr>
        <w:pStyle w:val="6"/>
        <w:jc w:val="center"/>
        <w:rPr>
          <w:b/>
          <w:sz w:val="44"/>
          <w:szCs w:val="36"/>
        </w:rPr>
      </w:pPr>
    </w:p>
    <w:p w14:paraId="19C5DADF">
      <w:pPr>
        <w:pStyle w:val="6"/>
        <w:jc w:val="left"/>
        <w:rPr>
          <w:b/>
          <w:sz w:val="44"/>
          <w:szCs w:val="36"/>
        </w:rPr>
      </w:pPr>
      <w:r>
        <w:rPr>
          <w:rFonts w:hint="eastAsia"/>
          <w:b/>
          <w:sz w:val="44"/>
          <w:szCs w:val="36"/>
        </w:rPr>
        <w:t>一、资格证明文件格式</w:t>
      </w:r>
    </w:p>
    <w:p w14:paraId="58C5CFFD">
      <w:pPr>
        <w:pStyle w:val="6"/>
        <w:jc w:val="center"/>
        <w:rPr>
          <w:b/>
          <w:sz w:val="44"/>
          <w:szCs w:val="36"/>
        </w:rPr>
      </w:pPr>
    </w:p>
    <w:p w14:paraId="1604340F">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lang w:val="en-US" w:eastAsia="zh-CN"/>
        </w:rPr>
        <w:t>1</w:t>
      </w:r>
      <w:r>
        <w:rPr>
          <w:rFonts w:hint="eastAsia" w:ascii="宋体" w:hAnsi="Times New Roman" w:eastAsia="仿宋" w:cs="Times New Roman"/>
          <w:b/>
          <w:sz w:val="36"/>
          <w:szCs w:val="36"/>
        </w:rPr>
        <w:t>.响应文件（资格文件、报价文件、商务技术文件）封面（格式）：</w:t>
      </w:r>
    </w:p>
    <w:p w14:paraId="11266ACE">
      <w:pPr>
        <w:snapToGrid w:val="0"/>
        <w:spacing w:before="156" w:beforeLines="50" w:after="50" w:line="360" w:lineRule="exact"/>
        <w:rPr>
          <w:rFonts w:ascii="宋体" w:hAnsi="宋体" w:eastAsia="宋体" w:cs="Times New Roman"/>
          <w:b/>
          <w:sz w:val="44"/>
          <w:szCs w:val="24"/>
        </w:rPr>
      </w:pPr>
    </w:p>
    <w:p w14:paraId="124EE1CA">
      <w:pPr>
        <w:snapToGrid w:val="0"/>
        <w:spacing w:before="156" w:beforeLines="50" w:after="50" w:line="360" w:lineRule="exact"/>
        <w:ind w:firstLine="3278" w:firstLineChars="742"/>
        <w:rPr>
          <w:rFonts w:ascii="宋体" w:hAnsi="宋体" w:eastAsia="宋体" w:cs="Times New Roman"/>
          <w:b/>
          <w:sz w:val="44"/>
          <w:szCs w:val="24"/>
        </w:rPr>
      </w:pPr>
    </w:p>
    <w:p w14:paraId="63880A1B">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0FCDBB40">
      <w:pPr>
        <w:snapToGrid w:val="0"/>
        <w:spacing w:before="156" w:beforeLines="50" w:after="50" w:line="360" w:lineRule="exact"/>
        <w:ind w:firstLine="3278" w:firstLineChars="742"/>
        <w:rPr>
          <w:rFonts w:ascii="宋体" w:hAnsi="宋体" w:eastAsia="宋体" w:cs="Times New Roman"/>
          <w:b/>
          <w:sz w:val="44"/>
          <w:szCs w:val="24"/>
        </w:rPr>
      </w:pPr>
    </w:p>
    <w:p w14:paraId="1CC387B0">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2E391E99">
      <w:pPr>
        <w:snapToGrid w:val="0"/>
        <w:spacing w:before="156" w:beforeLines="50" w:after="50" w:line="360" w:lineRule="exact"/>
        <w:rPr>
          <w:rFonts w:ascii="宋体" w:hAnsi="宋体" w:eastAsia="宋体" w:cs="Times New Roman"/>
          <w:szCs w:val="24"/>
        </w:rPr>
      </w:pPr>
    </w:p>
    <w:p w14:paraId="6E07D122">
      <w:pPr>
        <w:snapToGrid w:val="0"/>
        <w:spacing w:before="156" w:beforeLines="50" w:after="50" w:line="360" w:lineRule="exact"/>
        <w:rPr>
          <w:rFonts w:ascii="宋体" w:hAnsi="宋体" w:eastAsia="宋体" w:cs="Times New Roman"/>
          <w:szCs w:val="24"/>
        </w:rPr>
      </w:pPr>
    </w:p>
    <w:p w14:paraId="44C40892">
      <w:pPr>
        <w:snapToGrid w:val="0"/>
        <w:spacing w:line="1000" w:lineRule="exact"/>
        <w:ind w:firstLine="900" w:firstLineChars="300"/>
        <w:rPr>
          <w:rFonts w:hint="eastAsia" w:ascii="宋体" w:hAnsi="宋体" w:eastAsia="宋体" w:cs="Times New Roman"/>
          <w:bCs/>
          <w:sz w:val="30"/>
          <w:szCs w:val="28"/>
          <w:u w:val="single"/>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563E80A2">
      <w:pPr>
        <w:snapToGrid w:val="0"/>
        <w:spacing w:line="1000" w:lineRule="exact"/>
        <w:ind w:firstLine="900" w:firstLineChars="300"/>
        <w:rPr>
          <w:rFonts w:hint="default" w:ascii="宋体" w:hAnsi="宋体" w:eastAsia="宋体" w:cs="Times New Roman"/>
          <w:bCs/>
          <w:sz w:val="30"/>
          <w:szCs w:val="28"/>
          <w:u w:val="single"/>
          <w:lang w:val="en-US" w:eastAsia="zh-CN"/>
        </w:rPr>
      </w:pPr>
      <w:r>
        <w:rPr>
          <w:rFonts w:hint="eastAsia" w:ascii="宋体" w:hAnsi="宋体" w:eastAsia="宋体" w:cs="Times New Roman"/>
          <w:bCs/>
          <w:sz w:val="30"/>
          <w:szCs w:val="28"/>
          <w:u w:val="none"/>
          <w:lang w:val="en-US" w:eastAsia="zh-CN"/>
        </w:rPr>
        <w:t>项目编号：</w:t>
      </w:r>
      <w:r>
        <w:rPr>
          <w:rFonts w:hint="eastAsia" w:ascii="宋体" w:hAnsi="宋体" w:eastAsia="宋体" w:cs="Times New Roman"/>
          <w:bCs/>
          <w:sz w:val="30"/>
          <w:szCs w:val="28"/>
          <w:u w:val="single"/>
          <w:lang w:val="en-US" w:eastAsia="zh-CN"/>
        </w:rPr>
        <w:t xml:space="preserve">                        </w:t>
      </w:r>
    </w:p>
    <w:p w14:paraId="3E2A78B8">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1BE68FD3">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6EC45496">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252E25A5">
      <w:pPr>
        <w:snapToGrid w:val="0"/>
        <w:spacing w:line="1000" w:lineRule="exact"/>
        <w:ind w:firstLine="900" w:firstLineChars="300"/>
        <w:rPr>
          <w:rFonts w:ascii="宋体" w:hAnsi="宋体" w:eastAsia="宋体" w:cs="Times New Roman"/>
          <w:bCs/>
          <w:sz w:val="30"/>
          <w:szCs w:val="28"/>
          <w:u w:val="single"/>
        </w:rPr>
      </w:pPr>
    </w:p>
    <w:p w14:paraId="5F17C1D0">
      <w:pPr>
        <w:snapToGrid w:val="0"/>
        <w:spacing w:before="156" w:beforeLines="50" w:after="50" w:line="360" w:lineRule="exact"/>
        <w:ind w:firstLine="5100" w:firstLineChars="1700"/>
        <w:rPr>
          <w:rFonts w:ascii="宋体" w:hAnsi="宋体" w:eastAsia="宋体" w:cs="Times New Roman"/>
          <w:bCs/>
          <w:sz w:val="30"/>
          <w:szCs w:val="28"/>
        </w:rPr>
      </w:pPr>
    </w:p>
    <w:p w14:paraId="03337DC9">
      <w:pPr>
        <w:snapToGrid w:val="0"/>
        <w:spacing w:before="156" w:beforeLines="50" w:after="50" w:line="360" w:lineRule="exact"/>
        <w:ind w:firstLine="645"/>
        <w:jc w:val="center"/>
        <w:rPr>
          <w:rFonts w:ascii="宋体" w:hAnsi="宋体" w:eastAsia="宋体" w:cs="Times New Roman"/>
          <w:bCs/>
          <w:sz w:val="30"/>
          <w:szCs w:val="28"/>
        </w:rPr>
      </w:pPr>
    </w:p>
    <w:p w14:paraId="58EBAF16">
      <w:pPr>
        <w:snapToGrid w:val="0"/>
        <w:spacing w:before="156" w:beforeLines="50" w:after="50" w:line="360" w:lineRule="exact"/>
        <w:ind w:firstLine="645"/>
        <w:jc w:val="center"/>
        <w:rPr>
          <w:rFonts w:ascii="宋体" w:hAnsi="宋体" w:eastAsia="宋体" w:cs="Times New Roman"/>
          <w:bCs/>
          <w:sz w:val="30"/>
          <w:szCs w:val="28"/>
        </w:rPr>
      </w:pPr>
    </w:p>
    <w:p w14:paraId="62C4EE08">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0330FD6C">
      <w:pPr>
        <w:pStyle w:val="6"/>
        <w:rPr>
          <w:sz w:val="24"/>
          <w:szCs w:val="24"/>
        </w:rPr>
      </w:pPr>
    </w:p>
    <w:p w14:paraId="14D9B3F0">
      <w:pPr>
        <w:pStyle w:val="6"/>
        <w:rPr>
          <w:sz w:val="24"/>
          <w:szCs w:val="24"/>
        </w:rPr>
      </w:pPr>
    </w:p>
    <w:p w14:paraId="5C308499">
      <w:pPr>
        <w:pStyle w:val="6"/>
        <w:rPr>
          <w:sz w:val="24"/>
          <w:szCs w:val="24"/>
        </w:rPr>
      </w:pPr>
    </w:p>
    <w:p w14:paraId="2CBEECE9">
      <w:pPr>
        <w:jc w:val="left"/>
        <w:outlineLvl w:val="1"/>
        <w:rPr>
          <w:rFonts w:ascii="仿宋" w:hAnsi="仿宋" w:eastAsia="仿宋" w:cs="Times New Roman"/>
          <w:b/>
          <w:sz w:val="36"/>
          <w:szCs w:val="21"/>
        </w:rPr>
      </w:pPr>
      <w:r>
        <w:rPr>
          <w:rFonts w:hint="eastAsia" w:ascii="仿宋" w:hAnsi="仿宋" w:eastAsia="仿宋" w:cs="Times New Roman"/>
          <w:b/>
          <w:sz w:val="36"/>
          <w:szCs w:val="21"/>
          <w:lang w:val="en-US" w:eastAsia="zh-CN"/>
        </w:rPr>
        <w:t>2</w:t>
      </w:r>
      <w:r>
        <w:rPr>
          <w:rFonts w:hint="eastAsia" w:ascii="仿宋" w:hAnsi="仿宋" w:eastAsia="仿宋" w:cs="Times New Roman"/>
          <w:b/>
          <w:sz w:val="36"/>
          <w:szCs w:val="21"/>
        </w:rPr>
        <w:t>.</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5FFB9B9C">
      <w:pPr>
        <w:jc w:val="left"/>
        <w:outlineLvl w:val="1"/>
        <w:rPr>
          <w:rFonts w:ascii="仿宋" w:hAnsi="仿宋" w:eastAsia="仿宋" w:cs="Times New Roman"/>
          <w:b/>
          <w:sz w:val="36"/>
          <w:szCs w:val="21"/>
        </w:rPr>
      </w:pPr>
    </w:p>
    <w:p w14:paraId="2437E2CB">
      <w:pPr>
        <w:jc w:val="left"/>
        <w:outlineLvl w:val="1"/>
        <w:rPr>
          <w:rFonts w:ascii="仿宋" w:hAnsi="仿宋" w:eastAsia="仿宋" w:cs="Times New Roman"/>
          <w:b/>
          <w:sz w:val="36"/>
          <w:szCs w:val="21"/>
        </w:rPr>
      </w:pPr>
    </w:p>
    <w:p w14:paraId="3F54D308">
      <w:pPr>
        <w:pStyle w:val="6"/>
      </w:pPr>
    </w:p>
    <w:p w14:paraId="0CB272AD">
      <w:pPr>
        <w:pStyle w:val="6"/>
      </w:pPr>
    </w:p>
    <w:p w14:paraId="173ADE11">
      <w:pPr>
        <w:pStyle w:val="6"/>
      </w:pPr>
    </w:p>
    <w:p w14:paraId="358E6143">
      <w:pPr>
        <w:pStyle w:val="6"/>
      </w:pPr>
    </w:p>
    <w:p w14:paraId="62208894">
      <w:pPr>
        <w:pStyle w:val="6"/>
      </w:pPr>
    </w:p>
    <w:p w14:paraId="6A771F05">
      <w:pPr>
        <w:pStyle w:val="6"/>
      </w:pPr>
    </w:p>
    <w:p w14:paraId="73DED647">
      <w:pPr>
        <w:pStyle w:val="6"/>
      </w:pPr>
    </w:p>
    <w:p w14:paraId="4DE2EFD6">
      <w:pPr>
        <w:pStyle w:val="6"/>
      </w:pPr>
    </w:p>
    <w:p w14:paraId="5828BAF6">
      <w:pPr>
        <w:pStyle w:val="6"/>
      </w:pPr>
    </w:p>
    <w:p w14:paraId="26AC7194">
      <w:pPr>
        <w:pStyle w:val="6"/>
      </w:pPr>
    </w:p>
    <w:p w14:paraId="1A4E5D66">
      <w:pPr>
        <w:pStyle w:val="6"/>
      </w:pPr>
    </w:p>
    <w:p w14:paraId="004C6DE3">
      <w:pPr>
        <w:pStyle w:val="6"/>
      </w:pPr>
    </w:p>
    <w:p w14:paraId="2FC0559C">
      <w:pPr>
        <w:pStyle w:val="6"/>
      </w:pPr>
    </w:p>
    <w:p w14:paraId="0CFD6679">
      <w:pPr>
        <w:pStyle w:val="6"/>
      </w:pPr>
    </w:p>
    <w:p w14:paraId="404CA93F">
      <w:pPr>
        <w:pStyle w:val="6"/>
      </w:pPr>
    </w:p>
    <w:p w14:paraId="16536C30">
      <w:pPr>
        <w:pStyle w:val="6"/>
      </w:pPr>
    </w:p>
    <w:p w14:paraId="099BBB16">
      <w:pPr>
        <w:pStyle w:val="6"/>
      </w:pPr>
    </w:p>
    <w:p w14:paraId="54FAFED5">
      <w:pPr>
        <w:pStyle w:val="6"/>
      </w:pPr>
    </w:p>
    <w:p w14:paraId="091C4CD8">
      <w:pPr>
        <w:pStyle w:val="6"/>
      </w:pPr>
    </w:p>
    <w:p w14:paraId="4BEA545D">
      <w:pPr>
        <w:pStyle w:val="6"/>
      </w:pPr>
    </w:p>
    <w:p w14:paraId="7E05830E">
      <w:pPr>
        <w:pStyle w:val="6"/>
      </w:pPr>
    </w:p>
    <w:p w14:paraId="6B2DECA2">
      <w:pPr>
        <w:pStyle w:val="6"/>
      </w:pPr>
    </w:p>
    <w:p w14:paraId="17EDFC7F">
      <w:pPr>
        <w:pStyle w:val="6"/>
      </w:pPr>
    </w:p>
    <w:p w14:paraId="0D6A6A82">
      <w:pPr>
        <w:pStyle w:val="6"/>
      </w:pPr>
    </w:p>
    <w:p w14:paraId="05BC9843">
      <w:pPr>
        <w:pStyle w:val="6"/>
      </w:pPr>
    </w:p>
    <w:p w14:paraId="4A7F25A6">
      <w:pPr>
        <w:pStyle w:val="6"/>
      </w:pPr>
    </w:p>
    <w:p w14:paraId="4BEC5266">
      <w:pPr>
        <w:pStyle w:val="6"/>
      </w:pPr>
    </w:p>
    <w:p w14:paraId="40A25C81">
      <w:pPr>
        <w:pStyle w:val="6"/>
      </w:pPr>
    </w:p>
    <w:p w14:paraId="5D78360A">
      <w:pPr>
        <w:pStyle w:val="6"/>
        <w:rPr>
          <w:rFonts w:ascii="仿宋" w:hAnsi="仿宋" w:eastAsia="仿宋"/>
          <w:b/>
          <w:sz w:val="36"/>
          <w:szCs w:val="36"/>
        </w:rPr>
      </w:pPr>
      <w:r>
        <w:rPr>
          <w:rFonts w:hint="eastAsia" w:ascii="仿宋" w:hAnsi="仿宋" w:eastAsia="仿宋"/>
          <w:b/>
          <w:sz w:val="36"/>
          <w:szCs w:val="36"/>
          <w:lang w:val="en-US" w:eastAsia="zh-CN"/>
        </w:rPr>
        <w:t>3</w:t>
      </w:r>
      <w:r>
        <w:rPr>
          <w:rFonts w:hint="eastAsia" w:ascii="仿宋" w:hAnsi="仿宋" w:eastAsia="仿宋"/>
          <w:b/>
          <w:sz w:val="36"/>
          <w:szCs w:val="36"/>
        </w:rPr>
        <w:t>.法定代表人身份证明</w:t>
      </w:r>
    </w:p>
    <w:p w14:paraId="1A89FCA6">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3721AF84">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2F498E78">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77B73F46">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03CBFF53">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0CAFB95E">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38783FB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324507F3">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2DBAD878">
      <w:pPr>
        <w:spacing w:line="360" w:lineRule="auto"/>
        <w:ind w:left="540"/>
        <w:jc w:val="left"/>
        <w:rPr>
          <w:rFonts w:ascii="仿宋" w:hAnsi="仿宋" w:eastAsia="仿宋" w:cs="Times New Roman"/>
          <w:sz w:val="30"/>
          <w:szCs w:val="30"/>
        </w:rPr>
      </w:pPr>
    </w:p>
    <w:p w14:paraId="4A4FC542">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1F1EE798">
      <w:pPr>
        <w:spacing w:line="360" w:lineRule="auto"/>
        <w:ind w:left="540"/>
        <w:jc w:val="left"/>
        <w:rPr>
          <w:rFonts w:ascii="仿宋" w:hAnsi="仿宋" w:eastAsia="仿宋" w:cs="Times New Roman"/>
          <w:sz w:val="30"/>
          <w:szCs w:val="30"/>
        </w:rPr>
      </w:pPr>
    </w:p>
    <w:p w14:paraId="2E98C363">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FF61B38">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C22D15F">
      <w:pPr>
        <w:pStyle w:val="6"/>
      </w:pPr>
    </w:p>
    <w:p w14:paraId="7006803F">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39DD294">
      <w:pPr>
        <w:snapToGrid w:val="0"/>
        <w:spacing w:before="156" w:beforeLines="50" w:after="50" w:line="360" w:lineRule="auto"/>
        <w:jc w:val="center"/>
        <w:rPr>
          <w:rFonts w:ascii="仿宋" w:hAnsi="仿宋" w:eastAsia="仿宋" w:cs="Times New Roman"/>
          <w:b/>
          <w:sz w:val="30"/>
          <w:szCs w:val="30"/>
        </w:rPr>
      </w:pPr>
    </w:p>
    <w:p w14:paraId="1B1917F1">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61A0CE7B">
      <w:pPr>
        <w:rPr>
          <w:rFonts w:ascii="仿宋" w:hAnsi="仿宋" w:eastAsia="仿宋"/>
          <w:b/>
          <w:sz w:val="36"/>
          <w:szCs w:val="36"/>
        </w:rPr>
      </w:pPr>
      <w:r>
        <w:rPr>
          <w:rFonts w:eastAsia="黑体"/>
          <w:sz w:val="24"/>
        </w:rPr>
        <w:br w:type="page"/>
      </w:r>
      <w:r>
        <w:rPr>
          <w:rFonts w:hint="eastAsia" w:ascii="仿宋" w:hAnsi="仿宋" w:eastAsia="仿宋"/>
          <w:b/>
          <w:sz w:val="36"/>
          <w:szCs w:val="36"/>
          <w:lang w:val="en-US" w:eastAsia="zh-CN"/>
        </w:rPr>
        <w:t>4</w:t>
      </w:r>
      <w:r>
        <w:rPr>
          <w:rFonts w:hint="eastAsia" w:ascii="仿宋" w:hAnsi="仿宋" w:eastAsia="仿宋"/>
          <w:b/>
          <w:sz w:val="36"/>
          <w:szCs w:val="36"/>
        </w:rPr>
        <w:t>.授权委托书格式</w:t>
      </w:r>
    </w:p>
    <w:p w14:paraId="42A606B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649F1011">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00855DD3">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 xml:space="preserve">                 </w:t>
      </w:r>
    </w:p>
    <w:p w14:paraId="0AD7128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7713AEA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03E9EE1A">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0833F3F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3061358F">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4A613343">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682F19C9">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073F6B14">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14F62D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1433D612">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47814DD">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26497C7B">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67174789">
      <w:pPr>
        <w:spacing w:line="360" w:lineRule="auto"/>
        <w:ind w:firstLine="600" w:firstLineChars="200"/>
        <w:contextualSpacing/>
        <w:jc w:val="left"/>
        <w:rPr>
          <w:rFonts w:ascii="仿宋" w:hAnsi="仿宋" w:eastAsia="仿宋" w:cs="Times New Roman"/>
          <w:b/>
          <w:sz w:val="36"/>
          <w:szCs w:val="21"/>
        </w:rPr>
      </w:pPr>
      <w:r>
        <w:rPr>
          <w:rFonts w:hint="eastAsia" w:ascii="仿宋" w:hAnsi="仿宋" w:eastAsia="仿宋" w:cs="仿宋_GB2312"/>
          <w:sz w:val="30"/>
          <w:szCs w:val="30"/>
        </w:rPr>
        <w:t>2.法人、其他组织投标时“我方”是指“我单位”，自然人投标时“我方”是指“本人”。</w:t>
      </w:r>
    </w:p>
    <w:p w14:paraId="53B049CE">
      <w:pPr>
        <w:jc w:val="left"/>
        <w:outlineLvl w:val="1"/>
        <w:rPr>
          <w:rFonts w:ascii="仿宋" w:hAnsi="仿宋" w:eastAsia="仿宋" w:cs="Times New Roman"/>
          <w:b/>
          <w:sz w:val="36"/>
          <w:szCs w:val="21"/>
        </w:rPr>
      </w:pPr>
      <w:r>
        <w:rPr>
          <w:rFonts w:hint="eastAsia" w:ascii="仿宋" w:hAnsi="仿宋" w:eastAsia="仿宋" w:cs="Times New Roman"/>
          <w:b/>
          <w:sz w:val="36"/>
          <w:szCs w:val="21"/>
          <w:lang w:val="en-US" w:eastAsia="zh-CN"/>
        </w:rPr>
        <w:t>5</w:t>
      </w:r>
      <w:r>
        <w:rPr>
          <w:rFonts w:hint="eastAsia" w:ascii="仿宋" w:hAnsi="仿宋" w:eastAsia="仿宋" w:cs="Times New Roman"/>
          <w:b/>
          <w:sz w:val="36"/>
          <w:szCs w:val="21"/>
        </w:rPr>
        <w:t>.报价人声明格式</w:t>
      </w:r>
    </w:p>
    <w:p w14:paraId="70EC075F">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44F2E79D">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 xml:space="preserve">                      </w:t>
      </w:r>
    </w:p>
    <w:p w14:paraId="27ED5AD2">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项目的采购活动。我方在此郑重声明：</w:t>
      </w:r>
    </w:p>
    <w:p w14:paraId="54A1B7A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25534B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7B43113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124552F9">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60E3405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09468D7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063DB29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1F4F0AF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55EB19A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3EE5F9B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575F1DE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5F80804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3F6BD19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093992B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71295A5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6C99A72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70FF2430">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3E20BD50">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78EACDA3">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4B4269E2">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41521415">
      <w:pPr>
        <w:jc w:val="left"/>
        <w:outlineLvl w:val="1"/>
        <w:rPr>
          <w:rFonts w:ascii="仿宋" w:hAnsi="仿宋" w:eastAsia="仿宋" w:cs="Times New Roman"/>
          <w:b/>
          <w:sz w:val="36"/>
          <w:szCs w:val="21"/>
        </w:rPr>
      </w:pPr>
    </w:p>
    <w:p w14:paraId="74C4EF39">
      <w:pPr>
        <w:jc w:val="left"/>
        <w:outlineLvl w:val="1"/>
        <w:rPr>
          <w:rFonts w:ascii="仿宋" w:hAnsi="仿宋" w:eastAsia="仿宋" w:cs="Times New Roman"/>
          <w:b/>
          <w:sz w:val="36"/>
          <w:szCs w:val="21"/>
        </w:rPr>
      </w:pPr>
    </w:p>
    <w:p w14:paraId="7404D358">
      <w:pPr>
        <w:jc w:val="left"/>
        <w:outlineLvl w:val="1"/>
        <w:rPr>
          <w:rFonts w:ascii="仿宋" w:hAnsi="仿宋" w:eastAsia="仿宋" w:cs="Times New Roman"/>
          <w:b/>
          <w:sz w:val="36"/>
          <w:szCs w:val="21"/>
        </w:rPr>
      </w:pPr>
    </w:p>
    <w:p w14:paraId="4D4F808D">
      <w:pPr>
        <w:jc w:val="left"/>
        <w:outlineLvl w:val="1"/>
        <w:rPr>
          <w:rFonts w:ascii="仿宋" w:hAnsi="仿宋" w:eastAsia="仿宋" w:cs="Times New Roman"/>
          <w:b/>
          <w:sz w:val="36"/>
          <w:szCs w:val="21"/>
        </w:rPr>
      </w:pPr>
    </w:p>
    <w:p w14:paraId="4EFC8CB0">
      <w:pPr>
        <w:jc w:val="left"/>
        <w:outlineLvl w:val="1"/>
        <w:rPr>
          <w:rFonts w:ascii="仿宋" w:hAnsi="仿宋" w:eastAsia="仿宋" w:cs="Times New Roman"/>
          <w:b/>
          <w:sz w:val="36"/>
          <w:szCs w:val="21"/>
        </w:rPr>
      </w:pPr>
    </w:p>
    <w:p w14:paraId="5C218708">
      <w:pPr>
        <w:jc w:val="left"/>
        <w:outlineLvl w:val="1"/>
        <w:rPr>
          <w:rFonts w:ascii="仿宋" w:hAnsi="仿宋" w:eastAsia="仿宋" w:cs="Times New Roman"/>
          <w:b/>
          <w:sz w:val="36"/>
          <w:szCs w:val="21"/>
        </w:rPr>
      </w:pPr>
    </w:p>
    <w:p w14:paraId="4127F405">
      <w:pPr>
        <w:pStyle w:val="6"/>
      </w:pPr>
    </w:p>
    <w:p w14:paraId="49876288">
      <w:pPr>
        <w:jc w:val="left"/>
        <w:outlineLvl w:val="1"/>
        <w:rPr>
          <w:rFonts w:ascii="仿宋" w:hAnsi="仿宋" w:eastAsia="仿宋" w:cs="Times New Roman"/>
          <w:b/>
          <w:sz w:val="36"/>
          <w:szCs w:val="21"/>
        </w:rPr>
      </w:pPr>
      <w:r>
        <w:rPr>
          <w:rFonts w:hint="eastAsia" w:ascii="仿宋" w:hAnsi="仿宋" w:eastAsia="仿宋" w:cs="Times New Roman"/>
          <w:b/>
          <w:sz w:val="36"/>
          <w:szCs w:val="21"/>
          <w:lang w:val="en-US" w:eastAsia="zh-CN"/>
        </w:rPr>
        <w:t>6</w:t>
      </w:r>
      <w:r>
        <w:rPr>
          <w:rFonts w:hint="eastAsia" w:ascii="仿宋" w:hAnsi="仿宋" w:eastAsia="仿宋" w:cs="Times New Roman"/>
          <w:b/>
          <w:sz w:val="36"/>
          <w:szCs w:val="21"/>
        </w:rPr>
        <w:t>.无围标串标行为的承诺格式</w:t>
      </w:r>
    </w:p>
    <w:p w14:paraId="3CBA7C1F">
      <w:pPr>
        <w:snapToGrid w:val="0"/>
        <w:spacing w:before="312" w:beforeLines="100" w:after="312" w:afterLines="100" w:line="360" w:lineRule="auto"/>
        <w:jc w:val="center"/>
        <w:rPr>
          <w:b/>
          <w:sz w:val="40"/>
          <w:szCs w:val="44"/>
        </w:rPr>
      </w:pPr>
      <w:r>
        <w:rPr>
          <w:rFonts w:hint="eastAsia"/>
          <w:b/>
          <w:sz w:val="40"/>
          <w:szCs w:val="44"/>
        </w:rPr>
        <w:t>无围标串标行为的承诺函</w:t>
      </w:r>
    </w:p>
    <w:p w14:paraId="2BF2FF22">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170DF573">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0C38CC47">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30039018">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3FD52099">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086B42AA">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4675825B">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118653AD">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6E55F5BA">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4B9C833A">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66A914EA">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3FDDD798">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697D225E">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43BA5F9E">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4920E55E">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36B2CE03">
      <w:pPr>
        <w:pStyle w:val="7"/>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6487F111">
      <w:pPr>
        <w:pStyle w:val="7"/>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32BD373E">
      <w:pPr>
        <w:pStyle w:val="7"/>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303551">
      <w:pPr>
        <w:pStyle w:val="6"/>
        <w:jc w:val="center"/>
        <w:rPr>
          <w:b/>
          <w:color w:val="FF0000"/>
        </w:rPr>
      </w:pPr>
    </w:p>
    <w:p w14:paraId="136CDD26">
      <w:pPr>
        <w:pStyle w:val="6"/>
        <w:jc w:val="center"/>
        <w:rPr>
          <w:b/>
          <w:color w:val="FF0000"/>
        </w:rPr>
      </w:pPr>
    </w:p>
    <w:p w14:paraId="4466D4B8">
      <w:pPr>
        <w:pStyle w:val="6"/>
        <w:jc w:val="center"/>
        <w:rPr>
          <w:b/>
          <w:color w:val="FF0000"/>
        </w:rPr>
      </w:pPr>
    </w:p>
    <w:p w14:paraId="7393085D">
      <w:pPr>
        <w:pStyle w:val="6"/>
        <w:jc w:val="center"/>
        <w:rPr>
          <w:b/>
          <w:color w:val="FF0000"/>
        </w:rPr>
      </w:pPr>
    </w:p>
    <w:p w14:paraId="4D93C80F">
      <w:pPr>
        <w:pStyle w:val="6"/>
        <w:jc w:val="center"/>
        <w:rPr>
          <w:b/>
          <w:color w:val="FF0000"/>
        </w:rPr>
      </w:pPr>
    </w:p>
    <w:p w14:paraId="137C39E3">
      <w:pPr>
        <w:pStyle w:val="6"/>
        <w:jc w:val="center"/>
        <w:rPr>
          <w:b/>
          <w:color w:val="FF0000"/>
        </w:rPr>
      </w:pPr>
    </w:p>
    <w:p w14:paraId="1BC0569D">
      <w:pPr>
        <w:pStyle w:val="6"/>
        <w:jc w:val="center"/>
        <w:rPr>
          <w:b/>
          <w:color w:val="FF0000"/>
        </w:rPr>
      </w:pPr>
    </w:p>
    <w:p w14:paraId="4A549862">
      <w:pPr>
        <w:pStyle w:val="6"/>
        <w:jc w:val="center"/>
        <w:rPr>
          <w:b/>
          <w:color w:val="FF0000"/>
        </w:rPr>
      </w:pPr>
    </w:p>
    <w:p w14:paraId="65965E7C">
      <w:pPr>
        <w:pStyle w:val="6"/>
        <w:jc w:val="center"/>
        <w:rPr>
          <w:b/>
          <w:color w:val="FF0000"/>
        </w:rPr>
      </w:pPr>
    </w:p>
    <w:p w14:paraId="0FCD3769">
      <w:pPr>
        <w:pStyle w:val="6"/>
        <w:jc w:val="center"/>
        <w:rPr>
          <w:b/>
          <w:color w:val="FF0000"/>
        </w:rPr>
      </w:pPr>
    </w:p>
    <w:p w14:paraId="146DBB35">
      <w:pPr>
        <w:pStyle w:val="6"/>
        <w:jc w:val="center"/>
        <w:rPr>
          <w:b/>
          <w:color w:val="FF0000"/>
        </w:rPr>
      </w:pPr>
    </w:p>
    <w:p w14:paraId="1E53A655">
      <w:pPr>
        <w:pStyle w:val="6"/>
        <w:jc w:val="center"/>
        <w:rPr>
          <w:b/>
          <w:color w:val="FF0000"/>
        </w:rPr>
      </w:pPr>
    </w:p>
    <w:p w14:paraId="4029929F">
      <w:pPr>
        <w:pStyle w:val="6"/>
        <w:jc w:val="center"/>
        <w:rPr>
          <w:b/>
          <w:color w:val="FF0000"/>
        </w:rPr>
      </w:pPr>
    </w:p>
    <w:p w14:paraId="4DFE114E">
      <w:pPr>
        <w:pStyle w:val="6"/>
        <w:jc w:val="center"/>
        <w:rPr>
          <w:b/>
          <w:color w:val="FF0000"/>
        </w:rPr>
      </w:pPr>
    </w:p>
    <w:p w14:paraId="5EAF4AAB">
      <w:pPr>
        <w:pStyle w:val="6"/>
        <w:jc w:val="center"/>
        <w:rPr>
          <w:b/>
          <w:color w:val="FF0000"/>
        </w:rPr>
      </w:pPr>
    </w:p>
    <w:p w14:paraId="4AE76CD3">
      <w:pPr>
        <w:pStyle w:val="6"/>
        <w:jc w:val="center"/>
        <w:rPr>
          <w:b/>
          <w:color w:val="FF0000"/>
        </w:rPr>
      </w:pPr>
    </w:p>
    <w:p w14:paraId="2687C3C0">
      <w:pPr>
        <w:pStyle w:val="6"/>
        <w:jc w:val="center"/>
        <w:rPr>
          <w:b/>
          <w:color w:val="FF0000"/>
        </w:rPr>
      </w:pPr>
    </w:p>
    <w:p w14:paraId="0CED7D51">
      <w:pPr>
        <w:pStyle w:val="6"/>
        <w:jc w:val="center"/>
        <w:rPr>
          <w:b/>
          <w:color w:val="FF0000"/>
        </w:rPr>
      </w:pPr>
    </w:p>
    <w:p w14:paraId="27BD09BF">
      <w:pPr>
        <w:pStyle w:val="6"/>
        <w:jc w:val="center"/>
        <w:rPr>
          <w:b/>
          <w:color w:val="FF0000"/>
        </w:rPr>
      </w:pPr>
    </w:p>
    <w:p w14:paraId="6DB941AA">
      <w:pPr>
        <w:pStyle w:val="6"/>
        <w:jc w:val="center"/>
        <w:rPr>
          <w:b/>
          <w:color w:val="FF0000"/>
        </w:rPr>
      </w:pPr>
    </w:p>
    <w:p w14:paraId="5E71B38F">
      <w:pPr>
        <w:pStyle w:val="6"/>
        <w:jc w:val="center"/>
        <w:rPr>
          <w:b/>
          <w:color w:val="FF0000"/>
        </w:rPr>
      </w:pPr>
    </w:p>
    <w:p w14:paraId="0411FD17">
      <w:pPr>
        <w:pStyle w:val="6"/>
        <w:jc w:val="center"/>
        <w:rPr>
          <w:b/>
          <w:color w:val="FF0000"/>
        </w:rPr>
      </w:pPr>
    </w:p>
    <w:p w14:paraId="521686CB">
      <w:pPr>
        <w:pStyle w:val="6"/>
        <w:jc w:val="center"/>
        <w:rPr>
          <w:b/>
          <w:color w:val="FF0000"/>
        </w:rPr>
      </w:pPr>
    </w:p>
    <w:p w14:paraId="47E2B21E">
      <w:pPr>
        <w:pStyle w:val="6"/>
        <w:jc w:val="center"/>
        <w:rPr>
          <w:b/>
          <w:color w:val="FF0000"/>
        </w:rPr>
      </w:pPr>
    </w:p>
    <w:p w14:paraId="5CA3D803">
      <w:pPr>
        <w:pStyle w:val="6"/>
        <w:jc w:val="center"/>
        <w:rPr>
          <w:b/>
          <w:color w:val="FF0000"/>
        </w:rPr>
      </w:pPr>
    </w:p>
    <w:p w14:paraId="6762EFC7">
      <w:pPr>
        <w:pStyle w:val="6"/>
        <w:jc w:val="center"/>
        <w:rPr>
          <w:b/>
          <w:color w:val="FF0000"/>
        </w:rPr>
      </w:pPr>
    </w:p>
    <w:p w14:paraId="0D88FCB3">
      <w:pPr>
        <w:pStyle w:val="6"/>
        <w:jc w:val="both"/>
        <w:rPr>
          <w:b/>
          <w:color w:val="FF0000"/>
        </w:rPr>
      </w:pPr>
    </w:p>
    <w:p w14:paraId="439DAAC7">
      <w:pPr>
        <w:spacing w:after="120"/>
        <w:jc w:val="left"/>
        <w:rPr>
          <w:b/>
          <w:sz w:val="44"/>
          <w:szCs w:val="36"/>
        </w:rPr>
      </w:pPr>
      <w:r>
        <w:rPr>
          <w:rFonts w:hint="eastAsia"/>
          <w:b/>
          <w:sz w:val="44"/>
          <w:szCs w:val="36"/>
        </w:rPr>
        <w:t>二、商务技术文件格式</w:t>
      </w:r>
    </w:p>
    <w:p w14:paraId="43C06B31">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10788E53">
      <w:pPr>
        <w:spacing w:line="360" w:lineRule="exact"/>
        <w:jc w:val="left"/>
        <w:rPr>
          <w:rFonts w:ascii="仿宋" w:hAnsi="仿宋" w:eastAsia="仿宋"/>
          <w:b/>
          <w:sz w:val="44"/>
          <w:szCs w:val="44"/>
        </w:rPr>
      </w:pPr>
    </w:p>
    <w:p w14:paraId="40E6C2E7">
      <w:pPr>
        <w:spacing w:line="360" w:lineRule="exact"/>
        <w:jc w:val="left"/>
        <w:rPr>
          <w:rFonts w:hint="eastAsia"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B3E6D2E">
      <w:pPr>
        <w:spacing w:line="360" w:lineRule="exact"/>
        <w:jc w:val="left"/>
        <w:rPr>
          <w:rFonts w:hint="eastAsia" w:ascii="仿宋" w:hAnsi="仿宋" w:eastAsia="仿宋"/>
          <w:sz w:val="30"/>
          <w:szCs w:val="30"/>
          <w:u w:val="single"/>
          <w:lang w:val="en-US" w:eastAsia="zh-CN"/>
        </w:rPr>
      </w:pPr>
    </w:p>
    <w:p w14:paraId="3FA8CB51">
      <w:pPr>
        <w:spacing w:line="360" w:lineRule="exact"/>
        <w:jc w:val="left"/>
        <w:rPr>
          <w:rFonts w:hint="default" w:ascii="仿宋" w:hAnsi="仿宋" w:eastAsia="仿宋"/>
          <w:sz w:val="30"/>
          <w:szCs w:val="30"/>
          <w:u w:val="single"/>
          <w:lang w:val="en-US" w:eastAsia="zh-CN"/>
        </w:rPr>
      </w:pPr>
      <w:r>
        <w:rPr>
          <w:rFonts w:hint="eastAsia" w:ascii="仿宋" w:hAnsi="仿宋" w:eastAsia="仿宋"/>
          <w:sz w:val="30"/>
          <w:szCs w:val="30"/>
          <w:u w:val="none"/>
          <w:lang w:val="en-US" w:eastAsia="zh-CN"/>
        </w:rPr>
        <w:t>项目编号：</w:t>
      </w:r>
      <w:r>
        <w:rPr>
          <w:rFonts w:hint="eastAsia" w:ascii="仿宋" w:hAnsi="仿宋" w:eastAsia="仿宋"/>
          <w:sz w:val="30"/>
          <w:szCs w:val="30"/>
          <w:u w:val="single"/>
          <w:lang w:val="en-US" w:eastAsia="zh-CN"/>
        </w:rPr>
        <w:t xml:space="preserve">                  </w:t>
      </w:r>
    </w:p>
    <w:p w14:paraId="3135740A">
      <w:pPr>
        <w:spacing w:after="120"/>
      </w:pPr>
    </w:p>
    <w:tbl>
      <w:tblPr>
        <w:tblStyle w:val="1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0537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CB45D70">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50F57DEA">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94BDA25">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1F263670">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5F2465F7">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93D3A40">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50D49882">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0AA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4AE201E1">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412669D6">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655DE653">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24819441">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0B20E4C">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6D88F2B6">
            <w:pPr>
              <w:widowControl/>
              <w:jc w:val="center"/>
              <w:textAlignment w:val="center"/>
              <w:rPr>
                <w:rFonts w:ascii="仿宋" w:hAnsi="仿宋" w:eastAsia="仿宋" w:cs="Arial"/>
                <w:bCs/>
                <w:sz w:val="30"/>
                <w:szCs w:val="30"/>
              </w:rPr>
            </w:pPr>
          </w:p>
        </w:tc>
      </w:tr>
      <w:tr w14:paraId="39B3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5E1B15D4">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697EE268">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2E197DA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546234E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6EDD8588">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5E422F88">
            <w:pPr>
              <w:widowControl/>
              <w:jc w:val="center"/>
              <w:textAlignment w:val="center"/>
              <w:rPr>
                <w:rFonts w:ascii="仿宋" w:hAnsi="仿宋" w:eastAsia="仿宋" w:cs="Arial"/>
                <w:bCs/>
                <w:sz w:val="30"/>
                <w:szCs w:val="30"/>
              </w:rPr>
            </w:pPr>
          </w:p>
        </w:tc>
      </w:tr>
      <w:tr w14:paraId="7B20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07B1F446">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26D59B42">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078E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4723197C">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63A9B1F4">
            <w:pPr>
              <w:jc w:val="left"/>
              <w:rPr>
                <w:rFonts w:ascii="仿宋" w:hAnsi="仿宋" w:eastAsia="仿宋" w:cs="Arial"/>
                <w:b/>
                <w:bCs/>
                <w:sz w:val="30"/>
                <w:szCs w:val="30"/>
              </w:rPr>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年</w:t>
            </w:r>
            <w:r>
              <w:rPr>
                <w:rFonts w:hint="eastAsia" w:ascii="仿宋" w:hAnsi="仿宋" w:eastAsia="仿宋" w:cs="Arial"/>
                <w:b/>
                <w:bCs/>
                <w:sz w:val="30"/>
                <w:szCs w:val="30"/>
              </w:rPr>
              <w:t>。</w:t>
            </w:r>
          </w:p>
          <w:p w14:paraId="10CC17AA">
            <w:pPr>
              <w:pStyle w:val="6"/>
            </w:pPr>
            <w:r>
              <w:rPr>
                <w:rFonts w:hint="eastAsia" w:ascii="仿宋" w:hAnsi="仿宋" w:eastAsia="仿宋" w:cs="Arial"/>
                <w:bCs/>
                <w:sz w:val="30"/>
                <w:szCs w:val="30"/>
              </w:rPr>
              <w:t>服务质保期：自验收合格并交付使用之日起</w:t>
            </w:r>
            <w:r>
              <w:rPr>
                <w:rFonts w:hint="eastAsia" w:ascii="仿宋" w:hAnsi="仿宋" w:eastAsia="仿宋" w:cs="Arial"/>
                <w:b/>
                <w:bCs/>
                <w:sz w:val="30"/>
                <w:szCs w:val="30"/>
                <w:u w:val="single"/>
              </w:rPr>
              <w:t xml:space="preserve">  年</w:t>
            </w:r>
            <w:r>
              <w:rPr>
                <w:rFonts w:hint="eastAsia" w:ascii="仿宋" w:hAnsi="仿宋" w:eastAsia="仿宋" w:cs="Arial"/>
                <w:b/>
                <w:bCs/>
                <w:sz w:val="30"/>
                <w:szCs w:val="30"/>
              </w:rPr>
              <w:t>。</w:t>
            </w:r>
          </w:p>
        </w:tc>
      </w:tr>
    </w:tbl>
    <w:p w14:paraId="7EF258AB">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6D2CBCC">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法定代表人（负责人）或委托代理人（签字）:</w:t>
      </w:r>
      <w:r>
        <w:rPr>
          <w:rFonts w:ascii="仿宋" w:hAnsi="仿宋" w:eastAsia="仿宋" w:cs="Arial"/>
          <w:sz w:val="30"/>
          <w:szCs w:val="30"/>
          <w:u w:val="single"/>
        </w:rPr>
        <w:t xml:space="preserve">                          </w:t>
      </w:r>
    </w:p>
    <w:p w14:paraId="3D428F58">
      <w:pPr>
        <w:spacing w:line="276" w:lineRule="auto"/>
        <w:jc w:val="left"/>
        <w:rPr>
          <w:rFonts w:ascii="仿宋" w:hAnsi="仿宋" w:eastAsia="仿宋" w:cs="Arial"/>
          <w:sz w:val="30"/>
          <w:szCs w:val="30"/>
          <w:u w:val="single"/>
        </w:rPr>
      </w:pPr>
      <w:r>
        <w:rPr>
          <w:rFonts w:hint="eastAsia" w:ascii="仿宋" w:hAnsi="仿宋" w:eastAsia="仿宋" w:cs="Arial"/>
          <w:sz w:val="30"/>
          <w:szCs w:val="30"/>
        </w:rPr>
        <w:t>地址：</w:t>
      </w:r>
      <w:r>
        <w:rPr>
          <w:rFonts w:ascii="仿宋" w:hAnsi="仿宋" w:eastAsia="仿宋" w:cs="Arial"/>
          <w:sz w:val="30"/>
          <w:szCs w:val="30"/>
          <w:u w:val="single"/>
        </w:rPr>
        <w:t xml:space="preserve">                          </w:t>
      </w:r>
      <w:r>
        <w:rPr>
          <w:rFonts w:hint="eastAsia" w:ascii="仿宋" w:hAnsi="仿宋" w:eastAsia="仿宋" w:cs="Arial"/>
          <w:sz w:val="30"/>
          <w:szCs w:val="30"/>
        </w:rPr>
        <w:t>电话：</w:t>
      </w:r>
      <w:r>
        <w:rPr>
          <w:rFonts w:ascii="仿宋" w:hAnsi="仿宋" w:eastAsia="仿宋" w:cs="Arial"/>
          <w:sz w:val="30"/>
          <w:szCs w:val="30"/>
          <w:u w:val="single"/>
        </w:rPr>
        <w:t xml:space="preserve">                             </w:t>
      </w:r>
    </w:p>
    <w:p w14:paraId="1B31C344">
      <w:pPr>
        <w:spacing w:line="276" w:lineRule="auto"/>
        <w:jc w:val="left"/>
        <w:rPr>
          <w:rFonts w:ascii="仿宋" w:hAnsi="仿宋" w:eastAsia="仿宋" w:cs="Arial"/>
          <w:sz w:val="30"/>
          <w:szCs w:val="30"/>
        </w:rPr>
      </w:pPr>
      <w:r>
        <w:rPr>
          <w:rFonts w:hint="eastAsia" w:ascii="仿宋" w:hAnsi="仿宋" w:eastAsia="仿宋" w:cs="Arial"/>
          <w:sz w:val="30"/>
          <w:szCs w:val="30"/>
        </w:rPr>
        <w:t>转账全称：</w:t>
      </w:r>
      <w:r>
        <w:rPr>
          <w:rFonts w:ascii="仿宋" w:hAnsi="仿宋" w:eastAsia="仿宋" w:cs="Arial"/>
          <w:sz w:val="30"/>
          <w:szCs w:val="30"/>
          <w:u w:val="single"/>
        </w:rPr>
        <w:t xml:space="preserve">                            </w:t>
      </w:r>
      <w:r>
        <w:rPr>
          <w:rFonts w:hint="eastAsia" w:ascii="仿宋" w:hAnsi="仿宋" w:eastAsia="仿宋" w:cs="Arial"/>
          <w:sz w:val="30"/>
          <w:szCs w:val="30"/>
        </w:rPr>
        <w:t>对公账号：</w:t>
      </w:r>
      <w:r>
        <w:rPr>
          <w:rFonts w:ascii="仿宋" w:hAnsi="仿宋" w:eastAsia="仿宋" w:cs="Arial"/>
          <w:sz w:val="30"/>
          <w:szCs w:val="30"/>
          <w:u w:val="single"/>
        </w:rPr>
        <w:t xml:space="preserve">                                                      </w:t>
      </w:r>
    </w:p>
    <w:p w14:paraId="1774BE5E">
      <w:pPr>
        <w:spacing w:line="276" w:lineRule="auto"/>
        <w:jc w:val="left"/>
        <w:rPr>
          <w:rFonts w:ascii="仿宋" w:hAnsi="仿宋" w:eastAsia="仿宋" w:cs="Arial"/>
          <w:sz w:val="30"/>
          <w:szCs w:val="30"/>
          <w:u w:val="single"/>
        </w:rPr>
      </w:pPr>
      <w:r>
        <w:rPr>
          <w:rFonts w:hint="eastAsia" w:ascii="仿宋" w:hAnsi="仿宋" w:eastAsia="仿宋" w:cs="Arial"/>
          <w:sz w:val="30"/>
          <w:szCs w:val="30"/>
        </w:rPr>
        <w:t>开户行：</w:t>
      </w:r>
      <w:r>
        <w:rPr>
          <w:rFonts w:ascii="仿宋" w:hAnsi="仿宋" w:eastAsia="仿宋" w:cs="Arial"/>
          <w:sz w:val="30"/>
          <w:szCs w:val="30"/>
          <w:u w:val="single"/>
        </w:rPr>
        <w:t xml:space="preserve">                              </w:t>
      </w:r>
    </w:p>
    <w:p w14:paraId="02F04E8B">
      <w:pPr>
        <w:widowControl/>
        <w:adjustRightInd w:val="0"/>
        <w:snapToGrid w:val="0"/>
        <w:spacing w:line="360" w:lineRule="auto"/>
        <w:jc w:val="left"/>
        <w:rPr>
          <w:rFonts w:ascii="仿宋" w:hAnsi="仿宋" w:eastAsia="仿宋" w:cs="Arial"/>
          <w:color w:val="000000"/>
          <w:kern w:val="0"/>
          <w:sz w:val="30"/>
          <w:szCs w:val="30"/>
        </w:rPr>
      </w:pPr>
    </w:p>
    <w:p w14:paraId="322F18C5">
      <w:pPr>
        <w:spacing w:after="120"/>
        <w:jc w:val="left"/>
        <w:rPr>
          <w:rFonts w:ascii="宋体" w:hAnsi="宋体" w:cs="宋体"/>
          <w:b/>
          <w:sz w:val="28"/>
        </w:rPr>
      </w:pPr>
    </w:p>
    <w:p w14:paraId="582E01AA">
      <w:pPr>
        <w:spacing w:after="120"/>
        <w:jc w:val="left"/>
        <w:rPr>
          <w:rFonts w:ascii="宋体" w:hAnsi="宋体" w:cs="宋体"/>
          <w:b/>
          <w:sz w:val="28"/>
        </w:rPr>
      </w:pPr>
    </w:p>
    <w:p w14:paraId="0DB1049F">
      <w:pPr>
        <w:spacing w:after="120"/>
        <w:jc w:val="left"/>
        <w:rPr>
          <w:rFonts w:ascii="宋体" w:hAnsi="宋体" w:cs="宋体"/>
          <w:b/>
          <w:sz w:val="28"/>
        </w:rPr>
      </w:pPr>
    </w:p>
    <w:p w14:paraId="3A133203">
      <w:pPr>
        <w:spacing w:after="120"/>
        <w:jc w:val="left"/>
        <w:rPr>
          <w:rFonts w:ascii="宋体" w:hAnsi="宋体" w:cs="宋体"/>
          <w:b/>
          <w:sz w:val="28"/>
        </w:rPr>
      </w:pPr>
    </w:p>
    <w:p w14:paraId="2E84CD3A">
      <w:pPr>
        <w:spacing w:after="120"/>
        <w:jc w:val="left"/>
        <w:rPr>
          <w:rFonts w:ascii="宋体" w:hAnsi="宋体" w:cs="宋体"/>
        </w:rPr>
      </w:pPr>
      <w:r>
        <w:rPr>
          <w:rFonts w:hint="eastAsia" w:ascii="宋体" w:hAnsi="宋体" w:cs="宋体"/>
          <w:b/>
          <w:sz w:val="28"/>
        </w:rPr>
        <w:t>2.商务、技术响应、偏离情况说明表</w:t>
      </w:r>
    </w:p>
    <w:p w14:paraId="7D07C620">
      <w:pPr>
        <w:spacing w:before="156" w:beforeLines="50" w:after="156" w:afterLines="50" w:line="360" w:lineRule="exact"/>
        <w:rPr>
          <w:rFonts w:hint="eastAsia" w:ascii="宋体" w:hAnsi="宋体"/>
          <w:sz w:val="28"/>
          <w:u w:val="single"/>
        </w:rPr>
      </w:pPr>
      <w:r>
        <w:rPr>
          <w:rFonts w:hint="eastAsia" w:ascii="宋体" w:hAnsi="宋体"/>
          <w:sz w:val="28"/>
        </w:rPr>
        <w:t>项目名称：</w:t>
      </w:r>
      <w:r>
        <w:rPr>
          <w:rFonts w:hint="eastAsia" w:ascii="宋体" w:hAnsi="宋体"/>
          <w:sz w:val="28"/>
          <w:u w:val="single"/>
        </w:rPr>
        <w:t xml:space="preserve">                       </w:t>
      </w:r>
    </w:p>
    <w:p w14:paraId="11BE94E1">
      <w:pPr>
        <w:spacing w:before="156" w:beforeLines="50" w:after="156" w:afterLines="50" w:line="360" w:lineRule="exact"/>
        <w:rPr>
          <w:rFonts w:ascii="宋体" w:hAnsi="宋体"/>
          <w:sz w:val="28"/>
        </w:rPr>
      </w:pPr>
      <w:r>
        <w:rPr>
          <w:rFonts w:hint="eastAsia" w:ascii="宋体" w:hAnsi="宋体"/>
          <w:sz w:val="28"/>
          <w:u w:val="none"/>
          <w:lang w:val="en-US" w:eastAsia="zh-CN"/>
        </w:rPr>
        <w:t xml:space="preserve">项目编号: </w:t>
      </w:r>
      <w:r>
        <w:rPr>
          <w:rFonts w:hint="eastAsia" w:ascii="宋体" w:hAnsi="宋体"/>
          <w:sz w:val="28"/>
          <w:u w:val="single"/>
          <w:lang w:val="en-US" w:eastAsia="zh-CN"/>
        </w:rPr>
        <w:t xml:space="preserve">                        </w:t>
      </w:r>
      <w:r>
        <w:rPr>
          <w:rFonts w:hint="eastAsia" w:ascii="宋体" w:hAnsi="宋体"/>
          <w:sz w:val="28"/>
        </w:rPr>
        <w:t xml:space="preserve">  </w:t>
      </w:r>
    </w:p>
    <w:p w14:paraId="6900AC6F">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96E82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2CAEA53">
            <w:pPr>
              <w:adjustRightInd w:val="0"/>
              <w:snapToGrid w:val="0"/>
              <w:spacing w:line="300" w:lineRule="auto"/>
              <w:outlineLvl w:val="0"/>
              <w:rPr>
                <w:rFonts w:ascii="宋体" w:hAnsi="宋体"/>
                <w:sz w:val="24"/>
                <w:szCs w:val="24"/>
              </w:rPr>
            </w:pPr>
            <w:bookmarkStart w:id="5" w:name="_Toc173211900"/>
            <w:bookmarkStart w:id="6" w:name="_Toc405905876"/>
            <w:bookmarkStart w:id="7" w:name="_Toc173066401"/>
            <w:bookmarkStart w:id="8" w:name="_Toc171349578"/>
            <w:bookmarkStart w:id="9" w:name="_Toc254970729"/>
            <w:bookmarkStart w:id="10" w:name="_Toc25497058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6CFFF390">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0C46980C">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2A289F4">
            <w:pPr>
              <w:adjustRightInd w:val="0"/>
              <w:snapToGrid w:val="0"/>
              <w:spacing w:line="300" w:lineRule="auto"/>
              <w:jc w:val="center"/>
              <w:outlineLvl w:val="0"/>
              <w:rPr>
                <w:rFonts w:ascii="宋体" w:hAnsi="宋体"/>
                <w:sz w:val="24"/>
                <w:szCs w:val="24"/>
              </w:rPr>
            </w:pPr>
            <w:bookmarkStart w:id="11" w:name="_Toc254970591"/>
            <w:bookmarkStart w:id="12" w:name="_Toc173211903"/>
            <w:bookmarkStart w:id="13" w:name="_Toc405905879"/>
            <w:bookmarkStart w:id="14" w:name="_Toc173066404"/>
            <w:bookmarkStart w:id="15" w:name="_Toc254970732"/>
            <w:bookmarkStart w:id="16" w:name="_Toc17134958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4053AAC9">
            <w:pPr>
              <w:adjustRightInd w:val="0"/>
              <w:snapToGrid w:val="0"/>
              <w:spacing w:line="300" w:lineRule="auto"/>
              <w:jc w:val="center"/>
              <w:outlineLvl w:val="0"/>
              <w:rPr>
                <w:rFonts w:ascii="宋体" w:hAnsi="宋体"/>
                <w:sz w:val="24"/>
                <w:szCs w:val="24"/>
              </w:rPr>
            </w:pPr>
            <w:bookmarkStart w:id="17" w:name="_Toc173066405"/>
            <w:bookmarkStart w:id="18" w:name="_Toc254970592"/>
            <w:bookmarkStart w:id="19" w:name="_Toc171349582"/>
            <w:bookmarkStart w:id="20" w:name="_Toc405905880"/>
            <w:bookmarkStart w:id="21" w:name="_Toc254970733"/>
            <w:bookmarkStart w:id="22" w:name="_Toc173211904"/>
            <w:r>
              <w:rPr>
                <w:rFonts w:hint="eastAsia" w:ascii="宋体" w:hAnsi="宋体"/>
                <w:sz w:val="24"/>
              </w:rPr>
              <w:t>说明</w:t>
            </w:r>
            <w:bookmarkEnd w:id="17"/>
            <w:bookmarkEnd w:id="18"/>
            <w:bookmarkEnd w:id="19"/>
            <w:bookmarkEnd w:id="20"/>
            <w:bookmarkEnd w:id="21"/>
            <w:bookmarkEnd w:id="22"/>
            <w:r>
              <w:rPr>
                <w:rFonts w:hint="eastAsia" w:ascii="宋体" w:hAnsi="宋体"/>
                <w:sz w:val="24"/>
              </w:rPr>
              <w:t>功能截图、相关证书复印件、检测报告所在响应文件页码（如有）</w:t>
            </w:r>
          </w:p>
        </w:tc>
      </w:tr>
      <w:tr w14:paraId="54458F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605FF59">
            <w:pPr>
              <w:adjustRightInd w:val="0"/>
              <w:snapToGrid w:val="0"/>
              <w:spacing w:line="360" w:lineRule="auto"/>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722EB8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C8F943">
            <w:pPr>
              <w:adjustRightInd w:val="0"/>
              <w:snapToGrid w:val="0"/>
              <w:spacing w:line="240" w:lineRule="exact"/>
              <w:jc w:val="center"/>
              <w:outlineLvl w:val="0"/>
              <w:rPr>
                <w:rFonts w:ascii="宋体" w:hAnsi="宋体"/>
                <w:sz w:val="24"/>
                <w:szCs w:val="24"/>
              </w:rPr>
            </w:pPr>
            <w:bookmarkStart w:id="25" w:name="_Toc173066406"/>
            <w:bookmarkStart w:id="26" w:name="_Toc254970734"/>
            <w:bookmarkStart w:id="27" w:name="_Toc405905882"/>
            <w:bookmarkStart w:id="28" w:name="_Toc173211905"/>
            <w:bookmarkStart w:id="29" w:name="_Toc171349584"/>
            <w:bookmarkStart w:id="30" w:name="_Toc254970593"/>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7C462EC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15CB44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6A72CD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DB51F3">
            <w:pPr>
              <w:adjustRightInd w:val="0"/>
              <w:snapToGrid w:val="0"/>
              <w:spacing w:line="240" w:lineRule="exact"/>
              <w:jc w:val="center"/>
              <w:outlineLvl w:val="0"/>
              <w:rPr>
                <w:rFonts w:ascii="宋体" w:hAnsi="宋体"/>
                <w:sz w:val="24"/>
                <w:szCs w:val="24"/>
              </w:rPr>
            </w:pPr>
          </w:p>
        </w:tc>
      </w:tr>
      <w:tr w14:paraId="221FD4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D7D0995">
            <w:pPr>
              <w:adjustRightInd w:val="0"/>
              <w:snapToGrid w:val="0"/>
              <w:spacing w:line="240" w:lineRule="exact"/>
              <w:jc w:val="center"/>
              <w:outlineLvl w:val="0"/>
              <w:rPr>
                <w:rFonts w:ascii="宋体" w:hAnsi="宋体"/>
                <w:sz w:val="24"/>
                <w:szCs w:val="24"/>
              </w:rPr>
            </w:pPr>
            <w:bookmarkStart w:id="31" w:name="_Toc173066407"/>
            <w:bookmarkStart w:id="32" w:name="_Toc254970594"/>
            <w:bookmarkStart w:id="33" w:name="_Toc405905883"/>
            <w:bookmarkStart w:id="34" w:name="_Toc173211906"/>
            <w:bookmarkStart w:id="35" w:name="_Toc171349585"/>
            <w:bookmarkStart w:id="36" w:name="_Toc254970735"/>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10ED62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EF122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312FBE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4A8E5DF">
            <w:pPr>
              <w:adjustRightInd w:val="0"/>
              <w:snapToGrid w:val="0"/>
              <w:spacing w:line="240" w:lineRule="exact"/>
              <w:jc w:val="center"/>
              <w:outlineLvl w:val="0"/>
              <w:rPr>
                <w:rFonts w:ascii="宋体" w:hAnsi="宋体"/>
                <w:sz w:val="24"/>
                <w:szCs w:val="24"/>
              </w:rPr>
            </w:pPr>
          </w:p>
        </w:tc>
      </w:tr>
      <w:tr w14:paraId="29469F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F43A00B">
            <w:pPr>
              <w:adjustRightInd w:val="0"/>
              <w:snapToGrid w:val="0"/>
              <w:spacing w:line="240" w:lineRule="exact"/>
              <w:jc w:val="center"/>
              <w:outlineLvl w:val="0"/>
              <w:rPr>
                <w:rFonts w:ascii="宋体" w:hAnsi="宋体"/>
                <w:sz w:val="24"/>
                <w:szCs w:val="24"/>
              </w:rPr>
            </w:pPr>
            <w:bookmarkStart w:id="37" w:name="_Toc405905885"/>
            <w:bookmarkStart w:id="38" w:name="_Toc171349587"/>
            <w:r>
              <w:rPr>
                <w:rFonts w:hint="eastAsia" w:ascii="宋体" w:hAnsi="宋体"/>
                <w:sz w:val="24"/>
              </w:rPr>
              <w:t>…</w:t>
            </w:r>
            <w:bookmarkEnd w:id="37"/>
            <w:bookmarkEnd w:id="38"/>
          </w:p>
        </w:tc>
        <w:tc>
          <w:tcPr>
            <w:tcW w:w="2809" w:type="dxa"/>
            <w:tcBorders>
              <w:top w:val="single" w:color="auto" w:sz="6" w:space="0"/>
              <w:left w:val="single" w:color="auto" w:sz="6" w:space="0"/>
              <w:bottom w:val="single" w:color="auto" w:sz="6" w:space="0"/>
              <w:right w:val="single" w:color="auto" w:sz="6" w:space="0"/>
            </w:tcBorders>
            <w:vAlign w:val="center"/>
          </w:tcPr>
          <w:p w14:paraId="4227EAD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6F1A982">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2B2B45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E6F0997">
            <w:pPr>
              <w:adjustRightInd w:val="0"/>
              <w:snapToGrid w:val="0"/>
              <w:spacing w:line="240" w:lineRule="exact"/>
              <w:jc w:val="center"/>
              <w:outlineLvl w:val="0"/>
              <w:rPr>
                <w:rFonts w:ascii="宋体" w:hAnsi="宋体"/>
                <w:sz w:val="24"/>
                <w:szCs w:val="24"/>
              </w:rPr>
            </w:pPr>
          </w:p>
        </w:tc>
      </w:tr>
      <w:tr w14:paraId="18CFC3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DF234F1">
            <w:pPr>
              <w:adjustRightInd w:val="0"/>
              <w:snapToGrid w:val="0"/>
              <w:spacing w:line="360" w:lineRule="auto"/>
              <w:jc w:val="center"/>
              <w:outlineLvl w:val="0"/>
              <w:rPr>
                <w:rFonts w:ascii="宋体" w:hAnsi="宋体"/>
                <w:sz w:val="24"/>
                <w:szCs w:val="24"/>
              </w:rPr>
            </w:pPr>
            <w:bookmarkStart w:id="39" w:name="_Toc171349588"/>
            <w:bookmarkStart w:id="40" w:name="_Toc405905886"/>
            <w:r>
              <w:rPr>
                <w:rFonts w:hint="eastAsia" w:ascii="宋体" w:hAnsi="宋体"/>
                <w:sz w:val="24"/>
                <w:lang w:val="en-US" w:eastAsia="zh-CN"/>
              </w:rPr>
              <w:t>技术</w:t>
            </w:r>
            <w:r>
              <w:rPr>
                <w:rFonts w:hint="eastAsia" w:ascii="宋体" w:hAnsi="宋体"/>
                <w:sz w:val="24"/>
              </w:rPr>
              <w:t>内容部分</w:t>
            </w:r>
            <w:bookmarkEnd w:id="39"/>
            <w:bookmarkEnd w:id="40"/>
          </w:p>
        </w:tc>
      </w:tr>
      <w:tr w14:paraId="59A3F0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E313029">
            <w:pPr>
              <w:adjustRightInd w:val="0"/>
              <w:snapToGrid w:val="0"/>
              <w:spacing w:line="240" w:lineRule="exact"/>
              <w:jc w:val="center"/>
              <w:outlineLvl w:val="0"/>
              <w:rPr>
                <w:rFonts w:ascii="宋体" w:hAnsi="宋体"/>
                <w:sz w:val="24"/>
                <w:szCs w:val="24"/>
              </w:rPr>
            </w:pPr>
            <w:bookmarkStart w:id="41" w:name="_Toc405905887"/>
            <w:bookmarkStart w:id="42" w:name="_Toc171349589"/>
            <w:r>
              <w:rPr>
                <w:rFonts w:hint="eastAsia" w:ascii="宋体" w:hAnsi="宋体"/>
                <w:sz w:val="24"/>
              </w:rPr>
              <w:t>1</w:t>
            </w:r>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778D47F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52FEC2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776453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228B15B">
            <w:pPr>
              <w:adjustRightInd w:val="0"/>
              <w:snapToGrid w:val="0"/>
              <w:spacing w:line="240" w:lineRule="exact"/>
              <w:jc w:val="center"/>
              <w:outlineLvl w:val="0"/>
              <w:rPr>
                <w:rFonts w:ascii="宋体" w:hAnsi="宋体"/>
                <w:sz w:val="24"/>
                <w:szCs w:val="24"/>
              </w:rPr>
            </w:pPr>
          </w:p>
        </w:tc>
      </w:tr>
      <w:tr w14:paraId="04D346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695CF5C">
            <w:pPr>
              <w:adjustRightInd w:val="0"/>
              <w:snapToGrid w:val="0"/>
              <w:spacing w:line="240" w:lineRule="exact"/>
              <w:jc w:val="center"/>
              <w:outlineLvl w:val="0"/>
              <w:rPr>
                <w:rFonts w:ascii="宋体" w:hAnsi="宋体"/>
                <w:sz w:val="24"/>
                <w:szCs w:val="24"/>
              </w:rPr>
            </w:pPr>
            <w:bookmarkStart w:id="43" w:name="_Toc171349590"/>
            <w:bookmarkStart w:id="44" w:name="_Toc405905888"/>
            <w:r>
              <w:rPr>
                <w:rFonts w:hint="eastAsia" w:ascii="宋体" w:hAnsi="宋体"/>
                <w:sz w:val="24"/>
              </w:rPr>
              <w:t>2</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5972CA80">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A8E083A">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42E8A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0CA1F0">
            <w:pPr>
              <w:adjustRightInd w:val="0"/>
              <w:snapToGrid w:val="0"/>
              <w:spacing w:line="240" w:lineRule="exact"/>
              <w:jc w:val="center"/>
              <w:outlineLvl w:val="0"/>
              <w:rPr>
                <w:rFonts w:ascii="宋体" w:hAnsi="宋体"/>
                <w:sz w:val="24"/>
                <w:szCs w:val="24"/>
              </w:rPr>
            </w:pPr>
          </w:p>
        </w:tc>
      </w:tr>
      <w:tr w14:paraId="71AD47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304B2EF1">
            <w:pPr>
              <w:adjustRightInd w:val="0"/>
              <w:snapToGrid w:val="0"/>
              <w:spacing w:line="240" w:lineRule="exact"/>
              <w:jc w:val="center"/>
              <w:outlineLvl w:val="0"/>
              <w:rPr>
                <w:rFonts w:ascii="宋体" w:hAnsi="宋体"/>
                <w:sz w:val="24"/>
                <w:szCs w:val="24"/>
              </w:rPr>
            </w:pPr>
            <w:bookmarkStart w:id="45" w:name="_Toc171349592"/>
            <w:bookmarkStart w:id="46" w:name="_Toc405905890"/>
            <w:r>
              <w:rPr>
                <w:rFonts w:hint="eastAsia" w:ascii="宋体" w:hAnsi="宋体"/>
                <w:sz w:val="24"/>
              </w:rPr>
              <w:t>…</w:t>
            </w:r>
            <w:bookmarkEnd w:id="45"/>
            <w:bookmarkEnd w:id="46"/>
          </w:p>
        </w:tc>
        <w:tc>
          <w:tcPr>
            <w:tcW w:w="2809" w:type="dxa"/>
            <w:tcBorders>
              <w:top w:val="single" w:color="auto" w:sz="6" w:space="0"/>
              <w:left w:val="single" w:color="auto" w:sz="6" w:space="0"/>
              <w:bottom w:val="single" w:color="auto" w:sz="4" w:space="0"/>
              <w:right w:val="single" w:color="auto" w:sz="6" w:space="0"/>
            </w:tcBorders>
            <w:vAlign w:val="center"/>
          </w:tcPr>
          <w:p w14:paraId="6E58B34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FBC0B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1790CD2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5AFD1544">
            <w:pPr>
              <w:adjustRightInd w:val="0"/>
              <w:snapToGrid w:val="0"/>
              <w:spacing w:line="240" w:lineRule="exact"/>
              <w:jc w:val="center"/>
              <w:outlineLvl w:val="0"/>
              <w:rPr>
                <w:rFonts w:ascii="宋体" w:hAnsi="宋体"/>
                <w:sz w:val="24"/>
                <w:szCs w:val="24"/>
              </w:rPr>
            </w:pPr>
          </w:p>
        </w:tc>
      </w:tr>
    </w:tbl>
    <w:p w14:paraId="4E864243">
      <w:pPr>
        <w:adjustRightInd w:val="0"/>
        <w:snapToGrid w:val="0"/>
        <w:spacing w:line="460" w:lineRule="exact"/>
        <w:rPr>
          <w:rFonts w:ascii="宋体" w:hAnsi="宋体"/>
          <w:sz w:val="24"/>
        </w:rPr>
      </w:pPr>
      <w:r>
        <w:rPr>
          <w:rFonts w:hint="eastAsia" w:ascii="宋体" w:hAnsi="宋体"/>
          <w:sz w:val="24"/>
        </w:rPr>
        <w:t>说明：</w:t>
      </w:r>
    </w:p>
    <w:p w14:paraId="78EDD5E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633E21D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6D150045">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52C34428">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1F5FF965">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514F2071">
      <w:pPr>
        <w:spacing w:after="120"/>
        <w:jc w:val="left"/>
        <w:rPr>
          <w:rFonts w:ascii="宋体" w:hAnsi="宋体" w:cs="宋体"/>
          <w:b/>
          <w:sz w:val="24"/>
          <w:szCs w:val="24"/>
        </w:rPr>
      </w:pPr>
    </w:p>
    <w:p w14:paraId="5A3A99C0">
      <w:pPr>
        <w:spacing w:after="120"/>
        <w:jc w:val="left"/>
        <w:rPr>
          <w:b/>
          <w:color w:val="FF0000"/>
        </w:rPr>
      </w:pPr>
      <w:r>
        <w:rPr>
          <w:rFonts w:hint="eastAsia" w:ascii="宋体" w:hAnsi="宋体" w:cs="宋体"/>
          <w:b/>
          <w:sz w:val="24"/>
          <w:szCs w:val="24"/>
        </w:rPr>
        <w:t xml:space="preserve">      　　　　　　　　　　　　　                           日期：   年  月  日</w:t>
      </w:r>
    </w:p>
    <w:sectPr>
      <w:footerReference r:id="rId3" w:type="default"/>
      <w:pgSz w:w="11906" w:h="16838"/>
      <w:pgMar w:top="720" w:right="720" w:bottom="568"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360714"/>
    </w:sdtPr>
    <w:sdtContent>
      <w:p w14:paraId="2FA945D0">
        <w:pPr>
          <w:pStyle w:val="10"/>
          <w:jc w:val="center"/>
        </w:pPr>
        <w:r>
          <w:fldChar w:fldCharType="begin"/>
        </w:r>
        <w:r>
          <w:instrText xml:space="preserve">PAGE   \* MERGEFORMAT</w:instrText>
        </w:r>
        <w:r>
          <w:fldChar w:fldCharType="separate"/>
        </w:r>
        <w:r>
          <w:rPr>
            <w:lang w:val="zh-CN"/>
          </w:rPr>
          <w:t>1</w:t>
        </w:r>
        <w:r>
          <w:fldChar w:fldCharType="end"/>
        </w:r>
      </w:p>
    </w:sdtContent>
  </w:sdt>
  <w:p w14:paraId="7538D228">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B144B2F"/>
    <w:multiLevelType w:val="singleLevel"/>
    <w:tmpl w:val="5B144B2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xYzgzNGUwNWE3ZGYxZTdhZWIyOWE5NjNiZTI1OTEifQ=="/>
  </w:docVars>
  <w:rsids>
    <w:rsidRoot w:val="004244FB"/>
    <w:rsid w:val="0000227E"/>
    <w:rsid w:val="000223B3"/>
    <w:rsid w:val="00022656"/>
    <w:rsid w:val="0003370D"/>
    <w:rsid w:val="0005406C"/>
    <w:rsid w:val="00062A52"/>
    <w:rsid w:val="00066087"/>
    <w:rsid w:val="00076E2A"/>
    <w:rsid w:val="00081873"/>
    <w:rsid w:val="000927C5"/>
    <w:rsid w:val="00094D15"/>
    <w:rsid w:val="000977F7"/>
    <w:rsid w:val="000A5546"/>
    <w:rsid w:val="000A7ABD"/>
    <w:rsid w:val="000B2802"/>
    <w:rsid w:val="000D0700"/>
    <w:rsid w:val="000D24F9"/>
    <w:rsid w:val="000D2C6F"/>
    <w:rsid w:val="000D5571"/>
    <w:rsid w:val="000E0EBC"/>
    <w:rsid w:val="000F688B"/>
    <w:rsid w:val="000F710A"/>
    <w:rsid w:val="001135F9"/>
    <w:rsid w:val="00115203"/>
    <w:rsid w:val="00121D26"/>
    <w:rsid w:val="00121F24"/>
    <w:rsid w:val="00131F1A"/>
    <w:rsid w:val="00131F2F"/>
    <w:rsid w:val="00133701"/>
    <w:rsid w:val="001569AA"/>
    <w:rsid w:val="00167C68"/>
    <w:rsid w:val="00167D27"/>
    <w:rsid w:val="001739BD"/>
    <w:rsid w:val="00175844"/>
    <w:rsid w:val="00175BD3"/>
    <w:rsid w:val="001841BB"/>
    <w:rsid w:val="001913FF"/>
    <w:rsid w:val="00197C14"/>
    <w:rsid w:val="001A667A"/>
    <w:rsid w:val="001B2D59"/>
    <w:rsid w:val="001B52A8"/>
    <w:rsid w:val="001C5386"/>
    <w:rsid w:val="001C63F4"/>
    <w:rsid w:val="001E6CCD"/>
    <w:rsid w:val="001F2422"/>
    <w:rsid w:val="00223384"/>
    <w:rsid w:val="0022534B"/>
    <w:rsid w:val="00226ABE"/>
    <w:rsid w:val="00236666"/>
    <w:rsid w:val="002501BB"/>
    <w:rsid w:val="00256735"/>
    <w:rsid w:val="0026302E"/>
    <w:rsid w:val="00271181"/>
    <w:rsid w:val="002808BD"/>
    <w:rsid w:val="00280A55"/>
    <w:rsid w:val="00294C3C"/>
    <w:rsid w:val="002967ED"/>
    <w:rsid w:val="002A1C58"/>
    <w:rsid w:val="002C07BF"/>
    <w:rsid w:val="002C2751"/>
    <w:rsid w:val="002D7B38"/>
    <w:rsid w:val="002F2408"/>
    <w:rsid w:val="002F48F6"/>
    <w:rsid w:val="002F4ECF"/>
    <w:rsid w:val="002F50CF"/>
    <w:rsid w:val="003001EF"/>
    <w:rsid w:val="0030619C"/>
    <w:rsid w:val="0031078D"/>
    <w:rsid w:val="00311FE0"/>
    <w:rsid w:val="00315036"/>
    <w:rsid w:val="00316B59"/>
    <w:rsid w:val="003301DA"/>
    <w:rsid w:val="00343FC3"/>
    <w:rsid w:val="00355C5A"/>
    <w:rsid w:val="0036474E"/>
    <w:rsid w:val="00372E5C"/>
    <w:rsid w:val="00393DFC"/>
    <w:rsid w:val="00396635"/>
    <w:rsid w:val="003C1C9F"/>
    <w:rsid w:val="003D50E2"/>
    <w:rsid w:val="003E01AC"/>
    <w:rsid w:val="003F0B20"/>
    <w:rsid w:val="003F30D5"/>
    <w:rsid w:val="0040574C"/>
    <w:rsid w:val="0040699E"/>
    <w:rsid w:val="004244FB"/>
    <w:rsid w:val="004259F0"/>
    <w:rsid w:val="004301B9"/>
    <w:rsid w:val="00431EBE"/>
    <w:rsid w:val="00433416"/>
    <w:rsid w:val="00433D45"/>
    <w:rsid w:val="00444B38"/>
    <w:rsid w:val="00445ECD"/>
    <w:rsid w:val="0045137C"/>
    <w:rsid w:val="00454500"/>
    <w:rsid w:val="00456DE7"/>
    <w:rsid w:val="00466260"/>
    <w:rsid w:val="00470B0F"/>
    <w:rsid w:val="00472E92"/>
    <w:rsid w:val="00476965"/>
    <w:rsid w:val="00485B0E"/>
    <w:rsid w:val="004B4EF7"/>
    <w:rsid w:val="004D58BE"/>
    <w:rsid w:val="004E038B"/>
    <w:rsid w:val="005023DE"/>
    <w:rsid w:val="00511C16"/>
    <w:rsid w:val="00520AF4"/>
    <w:rsid w:val="00524F9C"/>
    <w:rsid w:val="005257F6"/>
    <w:rsid w:val="00533183"/>
    <w:rsid w:val="00533262"/>
    <w:rsid w:val="005332BE"/>
    <w:rsid w:val="00544186"/>
    <w:rsid w:val="00562452"/>
    <w:rsid w:val="00572110"/>
    <w:rsid w:val="00572353"/>
    <w:rsid w:val="005726E0"/>
    <w:rsid w:val="005734B0"/>
    <w:rsid w:val="00585294"/>
    <w:rsid w:val="005A33D4"/>
    <w:rsid w:val="005A6583"/>
    <w:rsid w:val="005D5BA1"/>
    <w:rsid w:val="005E2826"/>
    <w:rsid w:val="005F2B63"/>
    <w:rsid w:val="00603AD8"/>
    <w:rsid w:val="0061569C"/>
    <w:rsid w:val="00632383"/>
    <w:rsid w:val="006342AC"/>
    <w:rsid w:val="00642021"/>
    <w:rsid w:val="006428D1"/>
    <w:rsid w:val="00646E48"/>
    <w:rsid w:val="00662D69"/>
    <w:rsid w:val="006666BC"/>
    <w:rsid w:val="00670D4D"/>
    <w:rsid w:val="00676789"/>
    <w:rsid w:val="006B3B05"/>
    <w:rsid w:val="006C3961"/>
    <w:rsid w:val="006C5A9E"/>
    <w:rsid w:val="006D287A"/>
    <w:rsid w:val="006E71DF"/>
    <w:rsid w:val="006F58EB"/>
    <w:rsid w:val="0071767B"/>
    <w:rsid w:val="00720CCA"/>
    <w:rsid w:val="00730A0B"/>
    <w:rsid w:val="00736EC4"/>
    <w:rsid w:val="00751B63"/>
    <w:rsid w:val="00773684"/>
    <w:rsid w:val="0077783A"/>
    <w:rsid w:val="00780A03"/>
    <w:rsid w:val="00785079"/>
    <w:rsid w:val="00785A0F"/>
    <w:rsid w:val="00787137"/>
    <w:rsid w:val="007A6F05"/>
    <w:rsid w:val="007C01A3"/>
    <w:rsid w:val="007C0FF0"/>
    <w:rsid w:val="007C4D3E"/>
    <w:rsid w:val="007D2C2F"/>
    <w:rsid w:val="007D5B38"/>
    <w:rsid w:val="007D7CB6"/>
    <w:rsid w:val="007E3CBC"/>
    <w:rsid w:val="007E71BF"/>
    <w:rsid w:val="007F0AE0"/>
    <w:rsid w:val="007F7416"/>
    <w:rsid w:val="007F76EA"/>
    <w:rsid w:val="00810B52"/>
    <w:rsid w:val="00821EFF"/>
    <w:rsid w:val="00822192"/>
    <w:rsid w:val="00825E8F"/>
    <w:rsid w:val="0082601C"/>
    <w:rsid w:val="00826A10"/>
    <w:rsid w:val="00826C89"/>
    <w:rsid w:val="00831ED4"/>
    <w:rsid w:val="008419DB"/>
    <w:rsid w:val="008427E4"/>
    <w:rsid w:val="00847D62"/>
    <w:rsid w:val="00853AB3"/>
    <w:rsid w:val="00853CB4"/>
    <w:rsid w:val="00874053"/>
    <w:rsid w:val="008764CB"/>
    <w:rsid w:val="00876773"/>
    <w:rsid w:val="00881412"/>
    <w:rsid w:val="00897F30"/>
    <w:rsid w:val="008A3635"/>
    <w:rsid w:val="008B26D7"/>
    <w:rsid w:val="008B3BCC"/>
    <w:rsid w:val="008B683E"/>
    <w:rsid w:val="008C4BF4"/>
    <w:rsid w:val="008F073E"/>
    <w:rsid w:val="008F5CD2"/>
    <w:rsid w:val="008F5DC6"/>
    <w:rsid w:val="00905CC9"/>
    <w:rsid w:val="009068A8"/>
    <w:rsid w:val="0090710C"/>
    <w:rsid w:val="009072C1"/>
    <w:rsid w:val="00916027"/>
    <w:rsid w:val="00916A7D"/>
    <w:rsid w:val="009204DD"/>
    <w:rsid w:val="00925C34"/>
    <w:rsid w:val="00941525"/>
    <w:rsid w:val="0095082E"/>
    <w:rsid w:val="00981FCA"/>
    <w:rsid w:val="009C24E5"/>
    <w:rsid w:val="009D3F03"/>
    <w:rsid w:val="009E0184"/>
    <w:rsid w:val="009E08B6"/>
    <w:rsid w:val="009E2708"/>
    <w:rsid w:val="009E4BA0"/>
    <w:rsid w:val="009F0680"/>
    <w:rsid w:val="009F3818"/>
    <w:rsid w:val="00A03853"/>
    <w:rsid w:val="00A048E8"/>
    <w:rsid w:val="00A10223"/>
    <w:rsid w:val="00A121A6"/>
    <w:rsid w:val="00A177D1"/>
    <w:rsid w:val="00A347D8"/>
    <w:rsid w:val="00A536B6"/>
    <w:rsid w:val="00A612FD"/>
    <w:rsid w:val="00A70653"/>
    <w:rsid w:val="00A7232A"/>
    <w:rsid w:val="00A724F0"/>
    <w:rsid w:val="00A83F4C"/>
    <w:rsid w:val="00A857E9"/>
    <w:rsid w:val="00A86B15"/>
    <w:rsid w:val="00A9023C"/>
    <w:rsid w:val="00A9151B"/>
    <w:rsid w:val="00AA274B"/>
    <w:rsid w:val="00AA2C32"/>
    <w:rsid w:val="00AA6592"/>
    <w:rsid w:val="00AC278C"/>
    <w:rsid w:val="00AD220C"/>
    <w:rsid w:val="00AD51A7"/>
    <w:rsid w:val="00AE7821"/>
    <w:rsid w:val="00AF241D"/>
    <w:rsid w:val="00AF74BE"/>
    <w:rsid w:val="00B11CE4"/>
    <w:rsid w:val="00B12F42"/>
    <w:rsid w:val="00B32DC9"/>
    <w:rsid w:val="00B37A35"/>
    <w:rsid w:val="00B37A8A"/>
    <w:rsid w:val="00B407D1"/>
    <w:rsid w:val="00B41D94"/>
    <w:rsid w:val="00B47C56"/>
    <w:rsid w:val="00B52E74"/>
    <w:rsid w:val="00B76A86"/>
    <w:rsid w:val="00B80378"/>
    <w:rsid w:val="00B84453"/>
    <w:rsid w:val="00B92D24"/>
    <w:rsid w:val="00B932DA"/>
    <w:rsid w:val="00BB2FE9"/>
    <w:rsid w:val="00BB35DD"/>
    <w:rsid w:val="00BC4DC9"/>
    <w:rsid w:val="00BC52E6"/>
    <w:rsid w:val="00BD7D93"/>
    <w:rsid w:val="00BE2A05"/>
    <w:rsid w:val="00BE740B"/>
    <w:rsid w:val="00BF0338"/>
    <w:rsid w:val="00C00E88"/>
    <w:rsid w:val="00C00F3B"/>
    <w:rsid w:val="00C1072F"/>
    <w:rsid w:val="00C20D15"/>
    <w:rsid w:val="00C372E4"/>
    <w:rsid w:val="00C40489"/>
    <w:rsid w:val="00C40AEF"/>
    <w:rsid w:val="00C418AD"/>
    <w:rsid w:val="00C51641"/>
    <w:rsid w:val="00C52B82"/>
    <w:rsid w:val="00C61CDA"/>
    <w:rsid w:val="00C66EEE"/>
    <w:rsid w:val="00C83F26"/>
    <w:rsid w:val="00C85DDE"/>
    <w:rsid w:val="00CB36AB"/>
    <w:rsid w:val="00CD10EC"/>
    <w:rsid w:val="00CD76E9"/>
    <w:rsid w:val="00CF2741"/>
    <w:rsid w:val="00CF5452"/>
    <w:rsid w:val="00D11F27"/>
    <w:rsid w:val="00D157BB"/>
    <w:rsid w:val="00D15B7F"/>
    <w:rsid w:val="00D31AD8"/>
    <w:rsid w:val="00D33B90"/>
    <w:rsid w:val="00D423DD"/>
    <w:rsid w:val="00D43215"/>
    <w:rsid w:val="00D55902"/>
    <w:rsid w:val="00D57120"/>
    <w:rsid w:val="00D57635"/>
    <w:rsid w:val="00D57AE2"/>
    <w:rsid w:val="00D60345"/>
    <w:rsid w:val="00D6381E"/>
    <w:rsid w:val="00D65EE7"/>
    <w:rsid w:val="00D71D31"/>
    <w:rsid w:val="00D73BF7"/>
    <w:rsid w:val="00D73D52"/>
    <w:rsid w:val="00D775B8"/>
    <w:rsid w:val="00D8657A"/>
    <w:rsid w:val="00D90F04"/>
    <w:rsid w:val="00D95FE0"/>
    <w:rsid w:val="00DA45A1"/>
    <w:rsid w:val="00DD5680"/>
    <w:rsid w:val="00DE2A87"/>
    <w:rsid w:val="00DF0DEC"/>
    <w:rsid w:val="00E011F4"/>
    <w:rsid w:val="00E10E5E"/>
    <w:rsid w:val="00E226EF"/>
    <w:rsid w:val="00E22920"/>
    <w:rsid w:val="00E33548"/>
    <w:rsid w:val="00E50600"/>
    <w:rsid w:val="00E54C5F"/>
    <w:rsid w:val="00E64992"/>
    <w:rsid w:val="00E719CD"/>
    <w:rsid w:val="00E83569"/>
    <w:rsid w:val="00E95383"/>
    <w:rsid w:val="00EC7181"/>
    <w:rsid w:val="00EE2DD1"/>
    <w:rsid w:val="00EE40A3"/>
    <w:rsid w:val="00EE4E0F"/>
    <w:rsid w:val="00EF1142"/>
    <w:rsid w:val="00EF435F"/>
    <w:rsid w:val="00EF6B77"/>
    <w:rsid w:val="00F01ACD"/>
    <w:rsid w:val="00F23A55"/>
    <w:rsid w:val="00F23D78"/>
    <w:rsid w:val="00F23DEE"/>
    <w:rsid w:val="00F32D28"/>
    <w:rsid w:val="00F36AF2"/>
    <w:rsid w:val="00F41894"/>
    <w:rsid w:val="00F430D8"/>
    <w:rsid w:val="00F45965"/>
    <w:rsid w:val="00F5231C"/>
    <w:rsid w:val="00F529C6"/>
    <w:rsid w:val="00F534CB"/>
    <w:rsid w:val="00F636A7"/>
    <w:rsid w:val="00F73137"/>
    <w:rsid w:val="00F73145"/>
    <w:rsid w:val="00F75191"/>
    <w:rsid w:val="00F76816"/>
    <w:rsid w:val="00F80DDD"/>
    <w:rsid w:val="00F82047"/>
    <w:rsid w:val="00F85CDE"/>
    <w:rsid w:val="00F85E9A"/>
    <w:rsid w:val="00F86FB3"/>
    <w:rsid w:val="00F90A34"/>
    <w:rsid w:val="00FC68B0"/>
    <w:rsid w:val="00FE0481"/>
    <w:rsid w:val="0134294D"/>
    <w:rsid w:val="01B32C3A"/>
    <w:rsid w:val="02107822"/>
    <w:rsid w:val="02692522"/>
    <w:rsid w:val="037F2773"/>
    <w:rsid w:val="03CF5471"/>
    <w:rsid w:val="049F66A6"/>
    <w:rsid w:val="05044681"/>
    <w:rsid w:val="05B0467B"/>
    <w:rsid w:val="060E734E"/>
    <w:rsid w:val="06846916"/>
    <w:rsid w:val="06C40151"/>
    <w:rsid w:val="06D3004C"/>
    <w:rsid w:val="077C65D2"/>
    <w:rsid w:val="097C65D5"/>
    <w:rsid w:val="0A0E763D"/>
    <w:rsid w:val="0A9418DD"/>
    <w:rsid w:val="0BCC35C1"/>
    <w:rsid w:val="0BE74FA2"/>
    <w:rsid w:val="0C8A7403"/>
    <w:rsid w:val="0CB01E2A"/>
    <w:rsid w:val="0D033AF1"/>
    <w:rsid w:val="0D286372"/>
    <w:rsid w:val="0F0F0118"/>
    <w:rsid w:val="0FB37347"/>
    <w:rsid w:val="120B7BE2"/>
    <w:rsid w:val="1283439D"/>
    <w:rsid w:val="12D1518E"/>
    <w:rsid w:val="1302311F"/>
    <w:rsid w:val="1323348A"/>
    <w:rsid w:val="132D27DF"/>
    <w:rsid w:val="13382EE5"/>
    <w:rsid w:val="134C7B8A"/>
    <w:rsid w:val="146946D7"/>
    <w:rsid w:val="148759AD"/>
    <w:rsid w:val="149253FF"/>
    <w:rsid w:val="15FA69A9"/>
    <w:rsid w:val="17713BAF"/>
    <w:rsid w:val="17713CF6"/>
    <w:rsid w:val="17CC70FE"/>
    <w:rsid w:val="17EE7975"/>
    <w:rsid w:val="184743D9"/>
    <w:rsid w:val="187B4AB8"/>
    <w:rsid w:val="19615AB8"/>
    <w:rsid w:val="198C57C3"/>
    <w:rsid w:val="19925F2D"/>
    <w:rsid w:val="1BCF0E3D"/>
    <w:rsid w:val="1C717AD9"/>
    <w:rsid w:val="1DA13929"/>
    <w:rsid w:val="1DDA151B"/>
    <w:rsid w:val="1EC93812"/>
    <w:rsid w:val="1F067F47"/>
    <w:rsid w:val="1F5F475E"/>
    <w:rsid w:val="20AC0F62"/>
    <w:rsid w:val="20DF0744"/>
    <w:rsid w:val="214C36FD"/>
    <w:rsid w:val="221C2118"/>
    <w:rsid w:val="232073B0"/>
    <w:rsid w:val="2338088B"/>
    <w:rsid w:val="23BD614F"/>
    <w:rsid w:val="240C0F44"/>
    <w:rsid w:val="250C2CD9"/>
    <w:rsid w:val="251D7912"/>
    <w:rsid w:val="258C6367"/>
    <w:rsid w:val="25C93DBB"/>
    <w:rsid w:val="261E4568"/>
    <w:rsid w:val="26EF7AEC"/>
    <w:rsid w:val="273655DE"/>
    <w:rsid w:val="27676DAE"/>
    <w:rsid w:val="27AA7668"/>
    <w:rsid w:val="28914D85"/>
    <w:rsid w:val="28DF530A"/>
    <w:rsid w:val="292F766C"/>
    <w:rsid w:val="2947579D"/>
    <w:rsid w:val="29790ABB"/>
    <w:rsid w:val="29C535B3"/>
    <w:rsid w:val="2A7F3839"/>
    <w:rsid w:val="2AD3684B"/>
    <w:rsid w:val="2B9410A0"/>
    <w:rsid w:val="2BC929C8"/>
    <w:rsid w:val="2C45082A"/>
    <w:rsid w:val="2DF612CA"/>
    <w:rsid w:val="2F5C246D"/>
    <w:rsid w:val="3013016F"/>
    <w:rsid w:val="30695C7E"/>
    <w:rsid w:val="30D04186"/>
    <w:rsid w:val="313C794F"/>
    <w:rsid w:val="31440D43"/>
    <w:rsid w:val="315A3E8F"/>
    <w:rsid w:val="31896956"/>
    <w:rsid w:val="32471F41"/>
    <w:rsid w:val="32701F68"/>
    <w:rsid w:val="32931F82"/>
    <w:rsid w:val="32B11D6B"/>
    <w:rsid w:val="33291F9F"/>
    <w:rsid w:val="33B20B2C"/>
    <w:rsid w:val="3460040C"/>
    <w:rsid w:val="347A61EB"/>
    <w:rsid w:val="34904C1F"/>
    <w:rsid w:val="35252793"/>
    <w:rsid w:val="354036F7"/>
    <w:rsid w:val="35686C87"/>
    <w:rsid w:val="35844742"/>
    <w:rsid w:val="35EC7513"/>
    <w:rsid w:val="364A5795"/>
    <w:rsid w:val="36D3294D"/>
    <w:rsid w:val="36E21052"/>
    <w:rsid w:val="3730301D"/>
    <w:rsid w:val="37ED5C91"/>
    <w:rsid w:val="3862667F"/>
    <w:rsid w:val="388127A4"/>
    <w:rsid w:val="38DD60E6"/>
    <w:rsid w:val="39E6508D"/>
    <w:rsid w:val="3A416E28"/>
    <w:rsid w:val="3A4A0C98"/>
    <w:rsid w:val="3B82520A"/>
    <w:rsid w:val="3C341D64"/>
    <w:rsid w:val="3C7821BB"/>
    <w:rsid w:val="3D0842FC"/>
    <w:rsid w:val="3D0F6B96"/>
    <w:rsid w:val="3D2D592C"/>
    <w:rsid w:val="3E16093B"/>
    <w:rsid w:val="3E1A7695"/>
    <w:rsid w:val="3E2978BA"/>
    <w:rsid w:val="3E3F0904"/>
    <w:rsid w:val="3ECB2DD6"/>
    <w:rsid w:val="3FFF2A05"/>
    <w:rsid w:val="40014ABD"/>
    <w:rsid w:val="40CC50D2"/>
    <w:rsid w:val="40D617E7"/>
    <w:rsid w:val="41A46002"/>
    <w:rsid w:val="41E41FDF"/>
    <w:rsid w:val="43946EA8"/>
    <w:rsid w:val="440028DC"/>
    <w:rsid w:val="44557F18"/>
    <w:rsid w:val="44B80AE3"/>
    <w:rsid w:val="45B14D79"/>
    <w:rsid w:val="45D80C66"/>
    <w:rsid w:val="45E55010"/>
    <w:rsid w:val="460F466A"/>
    <w:rsid w:val="46651690"/>
    <w:rsid w:val="46707D25"/>
    <w:rsid w:val="467B0BA3"/>
    <w:rsid w:val="46995568"/>
    <w:rsid w:val="47AD77AF"/>
    <w:rsid w:val="47EC741F"/>
    <w:rsid w:val="48E11081"/>
    <w:rsid w:val="495B016F"/>
    <w:rsid w:val="4A337A7D"/>
    <w:rsid w:val="4A5D294C"/>
    <w:rsid w:val="4A6C7EF0"/>
    <w:rsid w:val="4B8B70A9"/>
    <w:rsid w:val="4B945EA1"/>
    <w:rsid w:val="4C6806A5"/>
    <w:rsid w:val="4CF77824"/>
    <w:rsid w:val="4D5F2D35"/>
    <w:rsid w:val="4D902019"/>
    <w:rsid w:val="4D911C51"/>
    <w:rsid w:val="4E3C51A6"/>
    <w:rsid w:val="4EA57F5B"/>
    <w:rsid w:val="4F475660"/>
    <w:rsid w:val="4F91042F"/>
    <w:rsid w:val="4F9F0661"/>
    <w:rsid w:val="4FA77CEC"/>
    <w:rsid w:val="4FDD51EF"/>
    <w:rsid w:val="50A66CDE"/>
    <w:rsid w:val="50B16BE1"/>
    <w:rsid w:val="52955E3A"/>
    <w:rsid w:val="53132366"/>
    <w:rsid w:val="534B409A"/>
    <w:rsid w:val="53604842"/>
    <w:rsid w:val="54580A8B"/>
    <w:rsid w:val="548B46FA"/>
    <w:rsid w:val="54A6047C"/>
    <w:rsid w:val="556802C3"/>
    <w:rsid w:val="55C25353"/>
    <w:rsid w:val="55F2266F"/>
    <w:rsid w:val="56F52014"/>
    <w:rsid w:val="575F02D9"/>
    <w:rsid w:val="57D61B1E"/>
    <w:rsid w:val="58167E1A"/>
    <w:rsid w:val="58833C6C"/>
    <w:rsid w:val="5922789C"/>
    <w:rsid w:val="5A0C5980"/>
    <w:rsid w:val="5B24111A"/>
    <w:rsid w:val="5B2F69F5"/>
    <w:rsid w:val="5C371C4C"/>
    <w:rsid w:val="5D2748E5"/>
    <w:rsid w:val="5D852344"/>
    <w:rsid w:val="5EB728C1"/>
    <w:rsid w:val="5EEF528C"/>
    <w:rsid w:val="5FAC7A2F"/>
    <w:rsid w:val="606721D5"/>
    <w:rsid w:val="613C578C"/>
    <w:rsid w:val="618564F3"/>
    <w:rsid w:val="618B5A4F"/>
    <w:rsid w:val="61F74A5F"/>
    <w:rsid w:val="62B17A6B"/>
    <w:rsid w:val="635737F1"/>
    <w:rsid w:val="64820676"/>
    <w:rsid w:val="656E2178"/>
    <w:rsid w:val="6595274A"/>
    <w:rsid w:val="66503CB9"/>
    <w:rsid w:val="680A2A7E"/>
    <w:rsid w:val="68243590"/>
    <w:rsid w:val="687F7703"/>
    <w:rsid w:val="6B2D274C"/>
    <w:rsid w:val="6BE1595D"/>
    <w:rsid w:val="6C021563"/>
    <w:rsid w:val="6CBA44FE"/>
    <w:rsid w:val="6D921163"/>
    <w:rsid w:val="6DAE63E3"/>
    <w:rsid w:val="6E40245C"/>
    <w:rsid w:val="6E5E0EAD"/>
    <w:rsid w:val="6EB16BDF"/>
    <w:rsid w:val="6F16174A"/>
    <w:rsid w:val="6F27511E"/>
    <w:rsid w:val="6FB94E90"/>
    <w:rsid w:val="70C76E3D"/>
    <w:rsid w:val="70FB14A4"/>
    <w:rsid w:val="71504A44"/>
    <w:rsid w:val="71A33635"/>
    <w:rsid w:val="72E651DB"/>
    <w:rsid w:val="737451AF"/>
    <w:rsid w:val="73B21D1D"/>
    <w:rsid w:val="73D72D76"/>
    <w:rsid w:val="74304FCC"/>
    <w:rsid w:val="743404C8"/>
    <w:rsid w:val="74800122"/>
    <w:rsid w:val="74FB1143"/>
    <w:rsid w:val="75023CF6"/>
    <w:rsid w:val="7759796F"/>
    <w:rsid w:val="776832EB"/>
    <w:rsid w:val="77B1511B"/>
    <w:rsid w:val="77D61299"/>
    <w:rsid w:val="795D134B"/>
    <w:rsid w:val="79D35E9B"/>
    <w:rsid w:val="7AD14C6A"/>
    <w:rsid w:val="7AF35C14"/>
    <w:rsid w:val="7B9A5581"/>
    <w:rsid w:val="7BFD7A57"/>
    <w:rsid w:val="7C246D74"/>
    <w:rsid w:val="7C8E1557"/>
    <w:rsid w:val="7C9B3B5E"/>
    <w:rsid w:val="7CF14EA8"/>
    <w:rsid w:val="7DAC5379"/>
    <w:rsid w:val="7DFF5F52"/>
    <w:rsid w:val="7E215A2C"/>
    <w:rsid w:val="7E9B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link w:val="3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0"/>
    <w:pPr>
      <w:ind w:firstLine="420"/>
    </w:pPr>
    <w:rPr>
      <w:kern w:val="0"/>
      <w:sz w:val="20"/>
      <w:szCs w:val="20"/>
    </w:rPr>
  </w:style>
  <w:style w:type="paragraph" w:styleId="5">
    <w:name w:val="annotation text"/>
    <w:basedOn w:val="1"/>
    <w:link w:val="30"/>
    <w:semiHidden/>
    <w:unhideWhenUsed/>
    <w:qFormat/>
    <w:uiPriority w:val="99"/>
    <w:pPr>
      <w:jc w:val="left"/>
    </w:pPr>
  </w:style>
  <w:style w:type="paragraph" w:styleId="6">
    <w:name w:val="Body Text"/>
    <w:basedOn w:val="1"/>
    <w:link w:val="32"/>
    <w:unhideWhenUsed/>
    <w:qFormat/>
    <w:uiPriority w:val="99"/>
    <w:pPr>
      <w:spacing w:after="120"/>
    </w:pPr>
  </w:style>
  <w:style w:type="paragraph" w:styleId="7">
    <w:name w:val="Plain Text"/>
    <w:basedOn w:val="1"/>
    <w:next w:val="8"/>
    <w:link w:val="23"/>
    <w:unhideWhenUsed/>
    <w:qFormat/>
    <w:uiPriority w:val="0"/>
    <w:rPr>
      <w:rFonts w:ascii="宋体" w:hAnsi="Courier New"/>
    </w:rPr>
  </w:style>
  <w:style w:type="paragraph" w:styleId="8">
    <w:name w:val="Date"/>
    <w:basedOn w:val="1"/>
    <w:next w:val="1"/>
    <w:link w:val="24"/>
    <w:semiHidden/>
    <w:unhideWhenUsed/>
    <w:qFormat/>
    <w:uiPriority w:val="99"/>
    <w:pPr>
      <w:ind w:left="100" w:leftChars="2500"/>
    </w:pPr>
  </w:style>
  <w:style w:type="paragraph" w:styleId="9">
    <w:name w:val="Balloon Text"/>
    <w:basedOn w:val="1"/>
    <w:link w:val="22"/>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5"/>
    <w:next w:val="5"/>
    <w:link w:val="31"/>
    <w:semiHidden/>
    <w:unhideWhenUsed/>
    <w:qFormat/>
    <w:uiPriority w:val="99"/>
    <w:rPr>
      <w:b/>
      <w:bCs/>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Hyperlink"/>
    <w:basedOn w:val="15"/>
    <w:semiHidden/>
    <w:unhideWhenUsed/>
    <w:qFormat/>
    <w:uiPriority w:val="99"/>
    <w:rPr>
      <w:color w:val="0000FF"/>
      <w:u w:val="single"/>
    </w:rPr>
  </w:style>
  <w:style w:type="character" w:styleId="18">
    <w:name w:val="annotation reference"/>
    <w:basedOn w:val="15"/>
    <w:unhideWhenUsed/>
    <w:qFormat/>
    <w:uiPriority w:val="99"/>
    <w:rPr>
      <w:sz w:val="21"/>
      <w:szCs w:val="21"/>
    </w:r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0">
    <w:name w:val="页眉 Char"/>
    <w:basedOn w:val="15"/>
    <w:link w:val="11"/>
    <w:qFormat/>
    <w:uiPriority w:val="99"/>
    <w:rPr>
      <w:sz w:val="18"/>
      <w:szCs w:val="18"/>
    </w:rPr>
  </w:style>
  <w:style w:type="character" w:customStyle="1" w:styleId="21">
    <w:name w:val="页脚 Char"/>
    <w:basedOn w:val="15"/>
    <w:link w:val="10"/>
    <w:qFormat/>
    <w:uiPriority w:val="99"/>
    <w:rPr>
      <w:sz w:val="18"/>
      <w:szCs w:val="18"/>
    </w:rPr>
  </w:style>
  <w:style w:type="character" w:customStyle="1" w:styleId="22">
    <w:name w:val="批注框文本 Char"/>
    <w:basedOn w:val="15"/>
    <w:link w:val="9"/>
    <w:semiHidden/>
    <w:qFormat/>
    <w:uiPriority w:val="99"/>
    <w:rPr>
      <w:sz w:val="18"/>
      <w:szCs w:val="18"/>
    </w:rPr>
  </w:style>
  <w:style w:type="character" w:customStyle="1" w:styleId="23">
    <w:name w:val="纯文本 Char"/>
    <w:basedOn w:val="15"/>
    <w:link w:val="7"/>
    <w:qFormat/>
    <w:uiPriority w:val="0"/>
    <w:rPr>
      <w:rFonts w:ascii="宋体" w:hAnsi="Courier New"/>
      <w:kern w:val="2"/>
      <w:sz w:val="21"/>
      <w:szCs w:val="22"/>
    </w:rPr>
  </w:style>
  <w:style w:type="character" w:customStyle="1" w:styleId="24">
    <w:name w:val="日期 Char"/>
    <w:basedOn w:val="15"/>
    <w:link w:val="8"/>
    <w:semiHidden/>
    <w:qFormat/>
    <w:uiPriority w:val="99"/>
    <w:rPr>
      <w:kern w:val="2"/>
      <w:sz w:val="21"/>
      <w:szCs w:val="22"/>
    </w:rPr>
  </w:style>
  <w:style w:type="character" w:customStyle="1" w:styleId="25">
    <w:name w:val="font21"/>
    <w:basedOn w:val="15"/>
    <w:qFormat/>
    <w:uiPriority w:val="0"/>
    <w:rPr>
      <w:rFonts w:ascii="Calibri" w:hAnsi="Calibri" w:cs="Calibri"/>
      <w:color w:val="000000"/>
      <w:sz w:val="22"/>
      <w:szCs w:val="22"/>
      <w:u w:val="none"/>
    </w:rPr>
  </w:style>
  <w:style w:type="character" w:customStyle="1" w:styleId="26">
    <w:name w:val="font41"/>
    <w:basedOn w:val="15"/>
    <w:qFormat/>
    <w:uiPriority w:val="0"/>
    <w:rPr>
      <w:rFonts w:hint="eastAsia" w:ascii="宋体" w:hAnsi="宋体" w:eastAsia="宋体" w:cs="宋体"/>
      <w:color w:val="000000"/>
      <w:sz w:val="22"/>
      <w:szCs w:val="22"/>
      <w:u w:val="none"/>
    </w:rPr>
  </w:style>
  <w:style w:type="character" w:customStyle="1" w:styleId="27">
    <w:name w:val="font11"/>
    <w:basedOn w:val="15"/>
    <w:qFormat/>
    <w:uiPriority w:val="0"/>
    <w:rPr>
      <w:rFonts w:hint="default" w:ascii="Calibri" w:hAnsi="Calibri" w:cs="Calibri"/>
      <w:color w:val="000000"/>
      <w:sz w:val="22"/>
      <w:szCs w:val="22"/>
      <w:u w:val="none"/>
    </w:rPr>
  </w:style>
  <w:style w:type="character" w:customStyle="1" w:styleId="28">
    <w:name w:val="font01"/>
    <w:basedOn w:val="15"/>
    <w:qFormat/>
    <w:uiPriority w:val="0"/>
    <w:rPr>
      <w:rFonts w:hint="default" w:ascii="Calibri" w:hAnsi="Calibri" w:cs="Calibri"/>
      <w:color w:val="000000"/>
      <w:sz w:val="22"/>
      <w:szCs w:val="22"/>
      <w:u w:val="none"/>
    </w:rPr>
  </w:style>
  <w:style w:type="character" w:customStyle="1" w:styleId="29">
    <w:name w:val="font31"/>
    <w:basedOn w:val="15"/>
    <w:qFormat/>
    <w:uiPriority w:val="0"/>
    <w:rPr>
      <w:rFonts w:hint="eastAsia" w:ascii="宋体" w:hAnsi="宋体" w:eastAsia="宋体" w:cs="宋体"/>
      <w:color w:val="000000"/>
      <w:sz w:val="22"/>
      <w:szCs w:val="22"/>
      <w:u w:val="none"/>
    </w:rPr>
  </w:style>
  <w:style w:type="character" w:customStyle="1" w:styleId="30">
    <w:name w:val="批注文字 Char"/>
    <w:basedOn w:val="15"/>
    <w:link w:val="5"/>
    <w:semiHidden/>
    <w:qFormat/>
    <w:uiPriority w:val="99"/>
    <w:rPr>
      <w:rFonts w:asciiTheme="minorHAnsi" w:hAnsiTheme="minorHAnsi" w:eastAsiaTheme="minorEastAsia" w:cstheme="minorBidi"/>
      <w:kern w:val="2"/>
      <w:sz w:val="21"/>
      <w:szCs w:val="22"/>
    </w:rPr>
  </w:style>
  <w:style w:type="character" w:customStyle="1" w:styleId="31">
    <w:name w:val="批注主题 Char"/>
    <w:basedOn w:val="30"/>
    <w:link w:val="12"/>
    <w:semiHidden/>
    <w:qFormat/>
    <w:uiPriority w:val="99"/>
    <w:rPr>
      <w:rFonts w:asciiTheme="minorHAnsi" w:hAnsiTheme="minorHAnsi" w:eastAsiaTheme="minorEastAsia" w:cstheme="minorBidi"/>
      <w:b/>
      <w:bCs/>
      <w:kern w:val="2"/>
      <w:sz w:val="21"/>
      <w:szCs w:val="22"/>
    </w:rPr>
  </w:style>
  <w:style w:type="character" w:customStyle="1" w:styleId="32">
    <w:name w:val="正文文本 Char"/>
    <w:basedOn w:val="15"/>
    <w:link w:val="6"/>
    <w:qFormat/>
    <w:uiPriority w:val="99"/>
    <w:rPr>
      <w:kern w:val="2"/>
      <w:sz w:val="21"/>
      <w:szCs w:val="22"/>
    </w:rPr>
  </w:style>
  <w:style w:type="character" w:customStyle="1" w:styleId="33">
    <w:name w:val="标题 3 Char"/>
    <w:basedOn w:val="15"/>
    <w:link w:val="3"/>
    <w:qFormat/>
    <w:uiPriority w:val="0"/>
    <w:rPr>
      <w:rFonts w:ascii="Times New Roman" w:hAnsi="Times New Roman" w:eastAsia="宋体" w:cs="Times New Roman"/>
      <w:b/>
      <w:bCs/>
      <w:kern w:val="2"/>
      <w:sz w:val="32"/>
      <w:szCs w:val="32"/>
    </w:rPr>
  </w:style>
  <w:style w:type="character" w:customStyle="1" w:styleId="34">
    <w:name w:val="纯文本 Char1"/>
    <w:qFormat/>
    <w:uiPriority w:val="0"/>
    <w:rPr>
      <w:rFonts w:ascii="宋体" w:hAnsi="Courier New"/>
      <w:szCs w:val="21"/>
    </w:rPr>
  </w:style>
  <w:style w:type="character" w:customStyle="1" w:styleId="35">
    <w:name w:val="font81"/>
    <w:basedOn w:val="15"/>
    <w:qFormat/>
    <w:uiPriority w:val="0"/>
    <w:rPr>
      <w:rFonts w:hint="eastAsia" w:ascii="宋体" w:hAnsi="宋体" w:eastAsia="宋体" w:cs="宋体"/>
      <w:color w:val="000000"/>
      <w:sz w:val="32"/>
      <w:szCs w:val="32"/>
      <w:u w:val="none"/>
    </w:rPr>
  </w:style>
  <w:style w:type="character" w:customStyle="1" w:styleId="36">
    <w:name w:val="font61"/>
    <w:basedOn w:val="15"/>
    <w:qFormat/>
    <w:uiPriority w:val="0"/>
    <w:rPr>
      <w:rFonts w:hint="eastAsia" w:ascii="宋体" w:hAnsi="宋体" w:eastAsia="宋体" w:cs="宋体"/>
      <w:color w:val="000000"/>
      <w:sz w:val="18"/>
      <w:szCs w:val="18"/>
      <w:u w:val="none"/>
      <w:vertAlign w:val="sub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35</Pages>
  <Words>12648</Words>
  <Characters>18081</Characters>
  <Lines>125</Lines>
  <Paragraphs>35</Paragraphs>
  <TotalTime>8</TotalTime>
  <ScaleCrop>false</ScaleCrop>
  <LinksUpToDate>false</LinksUpToDate>
  <CharactersWithSpaces>18485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2024-12-24T03:20:00Z</dcterms:created>
  <dc:creator>dreamsummit</dc:creator>
  <cp:lastModifiedBy> RONG</cp:lastModifiedBy>
  <cp:lastPrinted>2021-06-16T00:28:00Z</cp:lastPrinted>
  <dcterms:modified xsi:type="dcterms:W3CDTF">2026-03-09T09:36:26Z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3243A09D09CF4A52B9E6DE4BE66C76AE_13</vt:lpwstr>
  </property>
  <property fmtid="{D5CDD505-2E9C-101B-9397-08002B2CF9AE}" pid="4" name="KSOTemplateDocerSaveRecord">
    <vt:lpwstr>eyJoZGlkIjoiMDQ0ZTdmOTFlZjc0OWU0NDhmMzA1YTM2NmI5MDg1MzIiLCJ1c2VySWQiOiI0MDk0NTEyMTIifQ==</vt:lpwstr>
  </property>
</Properties>
</file>