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 AI+3D激光内雕全自动一体机硬件采购（重）项目(LZPU2025-38-2)的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76207CC9">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LZPU2025-38-2 </w:t>
      </w:r>
    </w:p>
    <w:p w14:paraId="62BCDBEA">
      <w:pPr>
        <w:spacing w:line="360" w:lineRule="auto"/>
        <w:rPr>
          <w:rFonts w:hint="eastAsia" w:asciiTheme="minorEastAsia" w:hAnsiTheme="minorEastAsia"/>
          <w:sz w:val="28"/>
          <w:szCs w:val="28"/>
        </w:rPr>
      </w:pPr>
      <w:r>
        <w:rPr>
          <w:rFonts w:hint="eastAsia" w:asciiTheme="minorEastAsia" w:hAnsiTheme="minorEastAsia"/>
          <w:sz w:val="28"/>
          <w:szCs w:val="28"/>
        </w:rPr>
        <w:t>二、项目名称：  AI+3D激光内雕全自动一体机硬件采购（重）</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10"/>
        <w:gridCol w:w="2981"/>
        <w:gridCol w:w="2505"/>
        <w:gridCol w:w="406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9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50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0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9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66000</w:t>
            </w:r>
            <w:r>
              <w:rPr>
                <w:rFonts w:hint="eastAsia" w:asciiTheme="minorEastAsia" w:hAnsiTheme="minorEastAsia"/>
                <w:sz w:val="28"/>
                <w:szCs w:val="28"/>
              </w:rPr>
              <w:t xml:space="preserve">.00 </w:t>
            </w:r>
            <w:r>
              <w:rPr>
                <w:rFonts w:asciiTheme="minorEastAsia" w:hAnsiTheme="minorEastAsia"/>
                <w:sz w:val="28"/>
                <w:szCs w:val="28"/>
              </w:rPr>
              <w:t>(元)</w:t>
            </w:r>
          </w:p>
        </w:tc>
        <w:tc>
          <w:tcPr>
            <w:tcW w:w="25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常州伍岗信息技术有限公司</w:t>
            </w:r>
            <w:r>
              <w:rPr>
                <w:rFonts w:hint="eastAsia" w:asciiTheme="minorEastAsia" w:hAnsiTheme="minorEastAsia"/>
                <w:sz w:val="28"/>
                <w:szCs w:val="28"/>
              </w:rPr>
              <w:t xml:space="preserve">  </w:t>
            </w:r>
          </w:p>
        </w:tc>
        <w:tc>
          <w:tcPr>
            <w:tcW w:w="40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潥阳市昆仑街道芜申路1号8幢202室</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val="0"/>
          <w:bCs w:val="0"/>
          <w:color w:val="auto"/>
          <w:sz w:val="28"/>
          <w:szCs w:val="28"/>
        </w:rPr>
      </w:pPr>
      <w:r>
        <w:rPr>
          <w:rFonts w:hint="eastAsia" w:asciiTheme="minorEastAsia" w:hAnsiTheme="minorEastAsia"/>
          <w:b w:val="0"/>
          <w:bCs w:val="0"/>
          <w:color w:val="auto"/>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官塘大道16号</w:t>
      </w:r>
      <w:r>
        <w:rPr>
          <w:rFonts w:hint="eastAsia" w:asciiTheme="minorEastAsia" w:hAnsiTheme="minorEastAsia"/>
          <w:sz w:val="28"/>
          <w:szCs w:val="28"/>
        </w:rPr>
        <w:t>       </w:t>
      </w:r>
    </w:p>
    <w:p w14:paraId="161A5D67">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15877278753    张</w:t>
      </w:r>
      <w:r>
        <w:rPr>
          <w:rFonts w:hint="eastAsia" w:asciiTheme="minorEastAsia" w:hAnsiTheme="minorEastAsia"/>
          <w:sz w:val="28"/>
          <w:szCs w:val="28"/>
        </w:rPr>
        <w:t xml:space="preserve">老师   </w:t>
      </w:r>
      <w:bookmarkStart w:id="0" w:name="_GoBack"/>
      <w:bookmarkEnd w:id="0"/>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A1D2A97"/>
    <w:rsid w:val="3C9D4DC1"/>
    <w:rsid w:val="3DC02CB0"/>
    <w:rsid w:val="50D9019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401</Characters>
  <Lines>3</Lines>
  <Paragraphs>1</Paragraphs>
  <TotalTime>0</TotalTime>
  <ScaleCrop>false</ScaleCrop>
  <LinksUpToDate>false</LinksUpToDate>
  <CharactersWithSpaces>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2026-01-16T02:37:56Z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