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96DFE">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柳州市政府集中采购中心关于柳州职业技术大学“新能源汽车数字商贸产教融合基地”软件部分（全媒体内容制作应用系统）采购项目（LZZC2025-G1-991054-LZSZ）的公开招标公告</w:t>
      </w:r>
    </w:p>
    <w:bookmarkEnd w:id="0"/>
    <w:p w14:paraId="3A8C2116">
      <w:pPr>
        <w:pStyle w:val="4"/>
        <w:keepNext w:val="0"/>
        <w:keepLines w:val="0"/>
        <w:widowControl/>
        <w:suppressLineNumbers w:val="0"/>
        <w:wordWrap w:val="0"/>
        <w:spacing w:before="60" w:beforeAutospacing="0" w:after="60" w:afterAutospacing="0"/>
        <w:ind w:left="0" w:right="0"/>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27"/>
          <w:szCs w:val="27"/>
        </w:rPr>
        <w:t>                                                    </w:t>
      </w:r>
    </w:p>
    <w:p w14:paraId="46F4BD49">
      <w:pPr>
        <w:pStyle w:val="4"/>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柳州职业技术大学“新能源汽车数字商贸产教融合基地”软件部分（全媒体内容制作应用系统）采购招标项目的潜在投标人应在</w:t>
      </w:r>
      <w:r>
        <w:rPr>
          <w:rFonts w:hint="eastAsia" w:ascii="仿宋" w:hAnsi="仿宋" w:eastAsia="仿宋" w:cs="仿宋"/>
          <w:i w:val="0"/>
          <w:iCs w:val="0"/>
          <w:caps w:val="0"/>
          <w:color w:val="000000"/>
          <w:spacing w:val="0"/>
          <w:sz w:val="21"/>
          <w:szCs w:val="21"/>
          <w:u w:val="none"/>
        </w:rPr>
        <w:t>广西政府采购云平台（https://www.gcy.zfcg.gxzf.gov.cn/）</w:t>
      </w:r>
      <w:r>
        <w:rPr>
          <w:rFonts w:hint="eastAsia" w:ascii="仿宋" w:hAnsi="仿宋" w:eastAsia="仿宋" w:cs="仿宋"/>
          <w:i w:val="0"/>
          <w:iCs w:val="0"/>
          <w:caps w:val="0"/>
          <w:color w:val="000000"/>
          <w:spacing w:val="0"/>
          <w:sz w:val="21"/>
          <w:szCs w:val="21"/>
        </w:rPr>
        <w:t>获取招标文件，并于 2026年01月12日 09:20（北京时间）前递交投标文件。</w:t>
      </w:r>
      <w:r>
        <w:rPr>
          <w:rFonts w:hint="eastAsia" w:ascii="仿宋" w:hAnsi="仿宋" w:eastAsia="仿宋" w:cs="仿宋"/>
          <w:i w:val="0"/>
          <w:iCs w:val="0"/>
          <w:caps w:val="0"/>
          <w:color w:val="000000"/>
          <w:spacing w:val="0"/>
          <w:sz w:val="27"/>
          <w:szCs w:val="27"/>
        </w:rPr>
        <w:t>                                                </w:t>
      </w:r>
    </w:p>
    <w:p w14:paraId="46B83FD7">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一、项目基本情况</w:t>
      </w:r>
      <w:r>
        <w:rPr>
          <w:rFonts w:ascii="黑体" w:hAnsi="宋体" w:eastAsia="黑体" w:cs="黑体"/>
          <w:i w:val="0"/>
          <w:iCs w:val="0"/>
          <w:caps w:val="0"/>
          <w:color w:val="000000"/>
          <w:spacing w:val="0"/>
          <w:sz w:val="21"/>
          <w:szCs w:val="21"/>
        </w:rPr>
        <w:t>                                            </w:t>
      </w:r>
    </w:p>
    <w:p w14:paraId="1645F7C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项目编号：LZZC2025-G1-991054-LZSZ </w:t>
      </w:r>
    </w:p>
    <w:p w14:paraId="6BFB6E3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项目名称：柳州职业技术大学“新能源汽车数字商贸产教融合基地”软件部分（全媒体内容制作应用系统）采购</w:t>
      </w:r>
    </w:p>
    <w:p w14:paraId="26F2B88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预算总金额（元）：250000 </w:t>
      </w:r>
      <w:r>
        <w:rPr>
          <w:rFonts w:hint="eastAsia" w:ascii="仿宋" w:hAnsi="仿宋" w:eastAsia="仿宋" w:cs="仿宋"/>
          <w:i w:val="0"/>
          <w:iCs w:val="0"/>
          <w:caps w:val="0"/>
          <w:color w:val="000000"/>
          <w:spacing w:val="0"/>
          <w:sz w:val="27"/>
          <w:szCs w:val="27"/>
        </w:rPr>
        <w:t> </w:t>
      </w:r>
    </w:p>
    <w:p w14:paraId="0F7A9DE4">
      <w:pPr>
        <w:pStyle w:val="4"/>
        <w:keepNext w:val="0"/>
        <w:keepLines w:val="0"/>
        <w:widowControl/>
        <w:suppressLineNumbers w:val="0"/>
        <w:wordWrap w:val="0"/>
        <w:spacing w:before="60" w:beforeAutospacing="0" w:after="60" w:afterAutospacing="0" w:line="240" w:lineRule="atLeast"/>
        <w:ind w:left="0" w:right="0" w:firstLine="0"/>
      </w:pPr>
      <w:r>
        <w:rPr>
          <w:rFonts w:hint="eastAsia" w:ascii="仿宋" w:hAnsi="仿宋" w:eastAsia="仿宋" w:cs="仿宋"/>
          <w:i w:val="0"/>
          <w:iCs w:val="0"/>
          <w:caps w:val="0"/>
          <w:color w:val="000000"/>
          <w:spacing w:val="0"/>
          <w:sz w:val="21"/>
          <w:szCs w:val="21"/>
        </w:rPr>
        <w:t>    采购需求：</w:t>
      </w:r>
    </w:p>
    <w:p w14:paraId="2280D2BD">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标项名称:柳州职业技术大学“新能源汽车数字商贸产教融合基地”软件部分（全媒体内容制作应用系统）采购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预算金额（元）:250000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简要规格描述或项目基本概况介绍、用途：柳州职业技术大学“新能源汽车数字商贸产教融合基地”软件部分（全媒体内容制作应用系统）采购（具体内容详见招标文件第二章《采购需求》）</w:t>
      </w:r>
    </w:p>
    <w:p w14:paraId="335326D6">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250000</w:t>
      </w:r>
      <w:r>
        <w:rPr>
          <w:rFonts w:hint="eastAsia" w:ascii="仿宋" w:hAnsi="仿宋" w:eastAsia="仿宋" w:cs="仿宋"/>
          <w:i w:val="0"/>
          <w:iCs w:val="0"/>
          <w:caps w:val="0"/>
          <w:color w:val="000000"/>
          <w:spacing w:val="0"/>
          <w:sz w:val="21"/>
          <w:szCs w:val="21"/>
          <w:shd w:val="clear" w:fill="F7F7F7"/>
        </w:rPr>
        <w:t>  </w:t>
      </w:r>
    </w:p>
    <w:p w14:paraId="3AE44402">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3366B08C">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备注：本项目为线上电子招标项目，采用远程异地评标，有意向参与本项目的供应商应当做好参与全流程电子招投标交易的充分准备。</w:t>
      </w:r>
    </w:p>
    <w:p w14:paraId="13BC021B">
      <w:pPr>
        <w:pStyle w:val="4"/>
        <w:keepNext w:val="0"/>
        <w:keepLines w:val="0"/>
        <w:widowControl/>
        <w:suppressLineNumbers w:val="0"/>
        <w:wordWrap w:val="0"/>
        <w:spacing w:before="60" w:beforeAutospacing="0" w:after="60" w:afterAutospacing="0" w:line="240" w:lineRule="atLeast"/>
        <w:ind w:left="0" w:right="0"/>
      </w:pPr>
    </w:p>
    <w:p w14:paraId="3C349E81">
      <w:pPr>
        <w:pStyle w:val="4"/>
        <w:keepNext w:val="0"/>
        <w:keepLines w:val="0"/>
        <w:widowControl/>
        <w:suppressLineNumbers w:val="0"/>
        <w:wordWrap w:val="0"/>
        <w:spacing w:before="60" w:beforeAutospacing="0" w:after="60" w:afterAutospacing="0" w:line="240" w:lineRule="atLeast"/>
        <w:ind w:left="0" w:right="0"/>
      </w:pPr>
      <w:r>
        <w:rPr>
          <w:rStyle w:val="8"/>
          <w:rFonts w:ascii="黑体" w:hAnsi="宋体" w:eastAsia="黑体" w:cs="黑体"/>
          <w:i w:val="0"/>
          <w:iCs w:val="0"/>
          <w:caps w:val="0"/>
          <w:color w:val="000000"/>
          <w:spacing w:val="0"/>
          <w:sz w:val="21"/>
          <w:szCs w:val="21"/>
        </w:rPr>
        <w:t>二、申请人的资格要求：</w:t>
      </w:r>
    </w:p>
    <w:p w14:paraId="5185F52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1.满足《中华人民共和国政府采购法》第二十二条规定；</w:t>
      </w:r>
    </w:p>
    <w:p w14:paraId="51597489">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2.落实政府采购政策需满足的资格要求：分标1：本项目属于专门面向中小企业采购的项目，监狱企业、残疾人福利单位视同小型、微型企业；中小企业须符合本项目采购标的所属行业对应的中小企业划分标准； </w:t>
      </w:r>
    </w:p>
    <w:p w14:paraId="20738EBD">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3.本项目的特定资格要求：无 </w:t>
      </w:r>
    </w:p>
    <w:p w14:paraId="5C8AD0F1">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三、获取招标文件</w:t>
      </w:r>
      <w:r>
        <w:rPr>
          <w:rFonts w:ascii="黑体" w:hAnsi="宋体" w:eastAsia="黑体" w:cs="黑体"/>
          <w:i w:val="0"/>
          <w:iCs w:val="0"/>
          <w:caps w:val="0"/>
          <w:color w:val="000000"/>
          <w:spacing w:val="0"/>
          <w:sz w:val="21"/>
          <w:szCs w:val="21"/>
        </w:rPr>
        <w:t> </w:t>
      </w:r>
    </w:p>
    <w:p w14:paraId="1EC14931">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时间：2025年12月22日至2025年12月30日 ，每天上午08:00至12:00 ，下午12:00至21:00（北京时间，法定节假日除外）</w:t>
      </w:r>
    </w:p>
    <w:p w14:paraId="1FDE915F">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地点（网址）：广西政府采购云平台（https://www.gcy.zfcg.gxzf.gov.cn/） </w:t>
      </w:r>
    </w:p>
    <w:p w14:paraId="71C7C7B5">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7B42734F">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售价（元）：0</w:t>
      </w:r>
      <w:r>
        <w:rPr>
          <w:rFonts w:hint="eastAsia" w:ascii="仿宋" w:hAnsi="仿宋" w:eastAsia="仿宋" w:cs="仿宋"/>
          <w:i w:val="0"/>
          <w:iCs w:val="0"/>
          <w:caps w:val="0"/>
          <w:color w:val="000000"/>
          <w:spacing w:val="0"/>
          <w:sz w:val="27"/>
          <w:szCs w:val="27"/>
        </w:rPr>
        <w:t> </w:t>
      </w:r>
    </w:p>
    <w:p w14:paraId="01646F5E">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四、提交投标文件截止时间、开标时间和地点</w:t>
      </w:r>
    </w:p>
    <w:p w14:paraId="3E44EC15">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提交投标文件截止时间：2026年01月12日 09:20（北京时间）</w:t>
      </w:r>
    </w:p>
    <w:p w14:paraId="145516EF">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r>
        <w:rPr>
          <w:rFonts w:hint="eastAsia" w:ascii="仿宋" w:hAnsi="仿宋" w:eastAsia="仿宋" w:cs="仿宋"/>
          <w:i w:val="0"/>
          <w:iCs w:val="0"/>
          <w:caps w:val="0"/>
          <w:color w:val="000000"/>
          <w:spacing w:val="0"/>
          <w:sz w:val="27"/>
          <w:szCs w:val="27"/>
        </w:rPr>
        <w:t> </w:t>
      </w:r>
    </w:p>
    <w:p w14:paraId="1DC8EAB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开标时间：2026年01月12日 09:20</w:t>
      </w:r>
      <w:r>
        <w:rPr>
          <w:rFonts w:hint="eastAsia" w:ascii="仿宋" w:hAnsi="仿宋" w:eastAsia="仿宋" w:cs="仿宋"/>
          <w:i w:val="0"/>
          <w:iCs w:val="0"/>
          <w:caps w:val="0"/>
          <w:color w:val="000000"/>
          <w:spacing w:val="0"/>
          <w:sz w:val="27"/>
          <w:szCs w:val="27"/>
        </w:rPr>
        <w:t> </w:t>
      </w:r>
    </w:p>
    <w:p w14:paraId="2B449A8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开标地点：广西政府采购云平台（https://www.gcy.zfcg.gxzf.gov.cn/）</w:t>
      </w:r>
      <w:r>
        <w:rPr>
          <w:rFonts w:hint="eastAsia" w:ascii="仿宋" w:hAnsi="仿宋" w:eastAsia="仿宋" w:cs="仿宋"/>
          <w:i w:val="0"/>
          <w:iCs w:val="0"/>
          <w:caps w:val="0"/>
          <w:color w:val="000000"/>
          <w:spacing w:val="0"/>
          <w:sz w:val="27"/>
          <w:szCs w:val="27"/>
        </w:rPr>
        <w:t>  </w:t>
      </w:r>
    </w:p>
    <w:p w14:paraId="2D0DD335">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五、公告期限</w:t>
      </w:r>
      <w:r>
        <w:rPr>
          <w:rFonts w:ascii="黑体" w:hAnsi="宋体" w:eastAsia="黑体" w:cs="黑体"/>
          <w:i w:val="0"/>
          <w:iCs w:val="0"/>
          <w:caps w:val="0"/>
          <w:color w:val="000000"/>
          <w:spacing w:val="0"/>
          <w:sz w:val="25"/>
          <w:szCs w:val="25"/>
        </w:rPr>
        <w:t> </w:t>
      </w:r>
    </w:p>
    <w:p w14:paraId="5115ED5C">
      <w:pPr>
        <w:pStyle w:val="4"/>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自本公告发布之日起5个工作日。</w:t>
      </w:r>
    </w:p>
    <w:p w14:paraId="2DB1BC36">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六、其他补充事宜</w:t>
      </w:r>
    </w:p>
    <w:p w14:paraId="3149699A">
      <w:pPr>
        <w:pStyle w:val="4"/>
        <w:keepNext w:val="0"/>
        <w:keepLines w:val="0"/>
        <w:widowControl/>
        <w:suppressLineNumbers w:val="0"/>
        <w:wordWrap w:val="0"/>
        <w:spacing w:before="60" w:beforeAutospacing="0" w:after="60" w:afterAutospacing="0" w:line="315" w:lineRule="atLeast"/>
        <w:ind w:left="0" w:right="0"/>
      </w:pPr>
      <w:r>
        <w:rPr>
          <w:rFonts w:hint="eastAsia" w:ascii="仿宋" w:hAnsi="仿宋" w:eastAsia="仿宋" w:cs="仿宋"/>
          <w:i w:val="0"/>
          <w:iCs w:val="0"/>
          <w:caps w:val="0"/>
          <w:color w:val="000000"/>
          <w:spacing w:val="0"/>
          <w:sz w:val="21"/>
          <w:szCs w:val="21"/>
        </w:rPr>
        <w:t>   （一）投标保证金：本项目无须提交投标保证金。</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（二）发布媒体：中国政府采购网（www.ccgp.gov.cn）、广西壮族自治区政府采购网（zfcg.gxzf.gov.cn）、柳州市政府采购网（zfcg.lzscz.liuzhou.gov.cn）。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三）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（四）对在“信用中国”网站(www.creditchina.gov.cn)、中国政府采购网(www.ccgp.gov.cn)等渠道列入失信被执行人、重大税收违法案件当事人名单、政府采购严重违法失信行为记录名单的投标人，不得参与政府采购活动。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（五）根据《柳州市财政局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（六）投标人参与电子投标特别说明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参与电子标的投标人必须为广西政府采购云平台的正式供应商且申领CA证书，各投标人应在开标前及时完成平台注册、CA证书申领、CA证书绑定、下载投标客户端，熟悉并掌握广西政府采购云平台电子标系统操作。</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（1）投标人应及时熟悉掌握电子标系统操作指南（见广西政府采购云平台电子卖场首页—服务中心—帮助中心—项目采购）</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http://www.ccgp-guangxi.gov.cn/luban/detail?parentId=66479&amp;articleId=giG2hxujOLVnOuVjZr6wgQ</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5.投标人在使用广西政府采购云平台参与投标过程中遇到涉及平台使用的任何问题，可致电广西政府采购云平台技术支持热线咨询，联系方式：95763。  </w:t>
      </w:r>
    </w:p>
    <w:p w14:paraId="1D50EA64">
      <w:pPr>
        <w:pStyle w:val="4"/>
        <w:keepNext w:val="0"/>
        <w:keepLines w:val="0"/>
        <w:widowControl/>
        <w:suppressLineNumbers w:val="0"/>
        <w:wordWrap w:val="0"/>
        <w:spacing w:before="204" w:beforeAutospacing="0" w:after="204" w:afterAutospacing="0" w:line="384"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七、对本次采购提出询问，请按以下方式联系</w:t>
      </w:r>
    </w:p>
    <w:p w14:paraId="417CF0F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1.采购人信息</w:t>
      </w:r>
    </w:p>
    <w:p w14:paraId="3D9E44A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称：柳州职业技术大学 </w:t>
      </w:r>
    </w:p>
    <w:p w14:paraId="7FF3FFC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址：广西柳州市社湾路28号 </w:t>
      </w:r>
    </w:p>
    <w:p w14:paraId="3E3BD7DE">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项目联系人：陈国银 </w:t>
      </w:r>
      <w:r>
        <w:rPr>
          <w:rFonts w:hint="eastAsia" w:ascii="仿宋" w:hAnsi="仿宋" w:eastAsia="仿宋" w:cs="仿宋"/>
          <w:i w:val="0"/>
          <w:iCs w:val="0"/>
          <w:caps w:val="0"/>
          <w:color w:val="000000"/>
          <w:spacing w:val="0"/>
          <w:sz w:val="27"/>
          <w:szCs w:val="27"/>
        </w:rPr>
        <w:t> </w:t>
      </w:r>
    </w:p>
    <w:p w14:paraId="0A77BD3E">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项目联系方式：0772-3156307 </w:t>
      </w:r>
    </w:p>
    <w:p w14:paraId="1202F294">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2.采购代理机构信息</w:t>
      </w:r>
      <w:r>
        <w:rPr>
          <w:rFonts w:hint="eastAsia" w:ascii="仿宋" w:hAnsi="仿宋" w:eastAsia="仿宋" w:cs="仿宋"/>
          <w:i w:val="0"/>
          <w:iCs w:val="0"/>
          <w:caps w:val="0"/>
          <w:color w:val="000000"/>
          <w:spacing w:val="0"/>
          <w:sz w:val="27"/>
          <w:szCs w:val="27"/>
        </w:rPr>
        <w:t>            </w:t>
      </w:r>
    </w:p>
    <w:p w14:paraId="12A0210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称：柳州市政府集中采购中心 </w:t>
      </w:r>
      <w:r>
        <w:rPr>
          <w:rFonts w:hint="eastAsia" w:ascii="仿宋" w:hAnsi="仿宋" w:eastAsia="仿宋" w:cs="仿宋"/>
          <w:i w:val="0"/>
          <w:iCs w:val="0"/>
          <w:caps w:val="0"/>
          <w:color w:val="000000"/>
          <w:spacing w:val="0"/>
          <w:sz w:val="27"/>
          <w:szCs w:val="27"/>
        </w:rPr>
        <w:t>            </w:t>
      </w:r>
    </w:p>
    <w:p w14:paraId="27223D1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址：广西柳州市三中路64-2号 </w:t>
      </w:r>
      <w:r>
        <w:rPr>
          <w:rFonts w:hint="eastAsia" w:ascii="仿宋" w:hAnsi="仿宋" w:eastAsia="仿宋" w:cs="仿宋"/>
          <w:i w:val="0"/>
          <w:iCs w:val="0"/>
          <w:caps w:val="0"/>
          <w:color w:val="000000"/>
          <w:spacing w:val="0"/>
          <w:sz w:val="27"/>
          <w:szCs w:val="27"/>
        </w:rPr>
        <w:t>             </w:t>
      </w:r>
    </w:p>
    <w:p w14:paraId="42B029A0">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项目联系人：黄慧  </w:t>
      </w:r>
      <w:r>
        <w:rPr>
          <w:rFonts w:hint="eastAsia" w:ascii="仿宋" w:hAnsi="仿宋" w:eastAsia="仿宋" w:cs="仿宋"/>
          <w:i w:val="0"/>
          <w:iCs w:val="0"/>
          <w:caps w:val="0"/>
          <w:color w:val="000000"/>
          <w:spacing w:val="0"/>
          <w:sz w:val="27"/>
          <w:szCs w:val="27"/>
        </w:rPr>
        <w:t>            </w:t>
      </w:r>
    </w:p>
    <w:p w14:paraId="5175347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项目联系方式：0772-2992106 </w:t>
      </w:r>
    </w:p>
    <w:p w14:paraId="26E83F75"/>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Y0MTFjMmEyYzdhMTdkNDg0NTQ4MjY5MGQzOGE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2F25488B"/>
    <w:rsid w:val="3074478F"/>
    <w:rsid w:val="415249CB"/>
    <w:rsid w:val="43BB4E95"/>
    <w:rsid w:val="48BF488B"/>
    <w:rsid w:val="4E270185"/>
    <w:rsid w:val="5C474ED3"/>
    <w:rsid w:val="742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qFormat/>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3071</Words>
  <Characters>3818</Characters>
  <Lines>20</Lines>
  <Paragraphs>5</Paragraphs>
  <TotalTime>241</TotalTime>
  <ScaleCrop>false</ScaleCrop>
  <LinksUpToDate>false</LinksUpToDate>
  <CharactersWithSpaces>4189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Jane</cp:lastModifiedBy>
  <dcterms:modified xsi:type="dcterms:W3CDTF">2025-12-22T08:16:15Z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F034363EC79E40289208614A69C55DD7_13</vt:lpwstr>
  </property>
  <property fmtid="{D5CDD505-2E9C-101B-9397-08002B2CF9AE}" pid="4" name="KSOTemplateDocerSaveRecord">
    <vt:lpwstr>eyJoZGlkIjoiZjdkZDY0MTFjMmEyYzdhMTdkNDg0NTQ4MjY5MGQzOGEiLCJ1c2VySWQiOiI0NDkyMzYyMDIifQ==</vt:lpwstr>
  </property>
</Properties>
</file>